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E7C3B87"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generalizable</w:t>
      </w:r>
      <w:r w:rsidR="005D453E">
        <w:rPr>
          <w:rFonts w:cs="Arial"/>
          <w:b/>
          <w:color w:val="000000"/>
          <w:sz w:val="28"/>
          <w:szCs w:val="28"/>
        </w:rPr>
        <w:t xml:space="preserve"> machine-learning</w:t>
      </w:r>
      <w:r w:rsidR="00717B76">
        <w:rPr>
          <w:rFonts w:cs="Arial"/>
          <w:b/>
          <w:color w:val="000000"/>
          <w:sz w:val="28"/>
          <w:szCs w:val="28"/>
        </w:rPr>
        <w:t xml:space="preserve"> model for canopy </w:t>
      </w:r>
      <w:r w:rsidR="00213A68">
        <w:rPr>
          <w:rFonts w:cs="Arial"/>
          <w:b/>
          <w:color w:val="000000"/>
          <w:sz w:val="28"/>
          <w:szCs w:val="28"/>
        </w:rPr>
        <w:t>detection</w:t>
      </w:r>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28C48EAD"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 xml:space="preserve">has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landcover.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pretrained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 xml:space="preserve">canopy detection with no need for parameter </w:t>
      </w:r>
      <w:r w:rsidR="00044CAA">
        <w:rPr>
          <w:rFonts w:ascii="Arial" w:hAnsi="Arial" w:cs="Arial"/>
          <w:sz w:val="20"/>
          <w:szCs w:val="20"/>
        </w:rPr>
        <w:t>alteration</w:t>
      </w:r>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342D3BB3" w:rsidR="000A00D7" w:rsidRDefault="00265EBD" w:rsidP="00265EBD">
      <w:pPr>
        <w:spacing w:after="240"/>
      </w:pPr>
      <w:r>
        <w:t>Land</w:t>
      </w:r>
      <w:r w:rsidR="00AE25FB">
        <w:t xml:space="preserve"> cover classification is one of </w:t>
      </w:r>
      <w:r w:rsidR="0014244C">
        <w:t xml:space="preserve">the </w:t>
      </w:r>
      <w:r w:rsidR="00AE25FB">
        <w:t>oldest and most widely used applications of geospatial technologies</w:t>
      </w:r>
      <w:r w:rsidR="00490E64">
        <w:t xml:space="preserve"> </w:t>
      </w:r>
      <w:sdt>
        <w:sdtPr>
          <w:id w:val="229810045"/>
          <w:citation/>
        </w:sdtPr>
        <w:sdtEndPr/>
        <w:sdtContent>
          <w:r w:rsidR="00490E64">
            <w:fldChar w:fldCharType="begin"/>
          </w:r>
          <w:r w:rsidR="00490E64">
            <w:instrText xml:space="preserve"> CITATION Foo02 \l 1033 </w:instrText>
          </w:r>
          <w:r w:rsidR="00490E64">
            <w:fldChar w:fldCharType="separate"/>
          </w:r>
          <w:r w:rsidR="00E10F25">
            <w:rPr>
              <w:noProof/>
            </w:rPr>
            <w:t>(Foody, 2002)</w:t>
          </w:r>
          <w:r w:rsidR="00490E64">
            <w:fldChar w:fldCharType="end"/>
          </w:r>
        </w:sdtContent>
      </w:sdt>
      <w:r w:rsidR="00AE25FB">
        <w:t>.</w:t>
      </w:r>
      <w:r w:rsidR="00E276AA">
        <w:t xml:space="preserve"> Traditional models have utilized aerial or satellite imagery, particularly </w:t>
      </w:r>
      <w:r w:rsidR="00453764">
        <w:t xml:space="preserve">multispectral </w:t>
      </w:r>
      <w:r w:rsidR="00E276AA">
        <w:t>imagery, in conjunction with machine learning algorithms, to assess and classify land cover</w:t>
      </w:r>
      <w:r w:rsidR="00C27309">
        <w:t xml:space="preserve"> </w:t>
      </w:r>
      <w:sdt>
        <w:sdtPr>
          <w:id w:val="-68506412"/>
          <w:citation/>
        </w:sdtPr>
        <w:sdtEndPr/>
        <w:sdtContent>
          <w:r w:rsidR="00C27309">
            <w:fldChar w:fldCharType="begin"/>
          </w:r>
          <w:r w:rsidR="00C27309">
            <w:instrText xml:space="preserve"> CITATION MaL17 \l 1033 </w:instrText>
          </w:r>
          <w:r w:rsidR="00C27309">
            <w:fldChar w:fldCharType="separate"/>
          </w:r>
          <w:r w:rsidR="00E10F25">
            <w:rPr>
              <w:noProof/>
            </w:rPr>
            <w:t>(Ma, et al., 2017)</w:t>
          </w:r>
          <w:r w:rsidR="00C27309">
            <w:fldChar w:fldCharType="end"/>
          </w:r>
        </w:sdtContent>
      </w:sdt>
      <w:r w:rsidR="00453764">
        <w:t>. A</w:t>
      </w:r>
      <w:r w:rsidR="00E276AA">
        <w:t xml:space="preserve">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5C6D7D">
        <w:t xml:space="preserve"> </w:t>
      </w:r>
      <w:sdt>
        <w:sdtPr>
          <w:id w:val="-777335953"/>
          <w:citation/>
        </w:sdtPr>
        <w:sdtEndPr/>
        <w:sdtContent>
          <w:r w:rsidR="005C6D7D">
            <w:fldChar w:fldCharType="begin"/>
          </w:r>
          <w:r w:rsidR="005C6D7D">
            <w:instrText xml:space="preserve"> CITATION ONe13 \l 1033  \m Dub00</w:instrText>
          </w:r>
          <w:r w:rsidR="005C6D7D">
            <w:fldChar w:fldCharType="separate"/>
          </w:r>
          <w:r w:rsidR="00E10F25">
            <w:rPr>
              <w:noProof/>
            </w:rPr>
            <w:t>(O'Neil-Dunne, MacFaden, Royar, &amp; Pelletier, 2013; Dubayah &amp; Drake, 2000)</w:t>
          </w:r>
          <w:r w:rsidR="005C6D7D">
            <w:fldChar w:fldCharType="end"/>
          </w:r>
        </w:sdtContent>
      </w:sdt>
      <w:r w:rsidR="007D4BC8">
        <w:t>.</w:t>
      </w:r>
      <w:r w:rsidR="00A9050D">
        <w:t xml:space="preserve"> Raw LiDAR data consists of a set of </w:t>
      </w:r>
      <w:r w:rsidR="00453764">
        <w:t xml:space="preserve">three-dimensional georeferenced </w:t>
      </w:r>
      <w:r w:rsidR="00A9050D">
        <w:t xml:space="preserve">points </w:t>
      </w:r>
      <w:r w:rsidR="00453764">
        <w:t xml:space="preserve">in </w:t>
      </w:r>
      <w:r w:rsidR="008E7E3E">
        <w:t xml:space="preserve">where </w:t>
      </w:r>
      <w:r w:rsidR="00453764">
        <w:t>each point is described by a set of attributes</w:t>
      </w:r>
      <w:r w:rsidR="00A9050D">
        <w:t xml:space="preserve">, </w:t>
      </w:r>
      <w:r w:rsidR="00453764">
        <w:t>such as the intensity of the returned signal, information</w:t>
      </w:r>
      <w:r w:rsidR="008E7E3E">
        <w:t xml:space="preserve"> about the multiplicity of </w:t>
      </w:r>
      <w:r w:rsidR="00453764">
        <w:t xml:space="preserve">returns, </w:t>
      </w:r>
      <w:r w:rsidR="00EF4731">
        <w:t xml:space="preserve">and </w:t>
      </w:r>
      <w:r w:rsidR="00453764">
        <w:t>scan angle</w:t>
      </w:r>
      <w:r w:rsidR="00515991">
        <w:t>.</w:t>
      </w:r>
      <w:r w:rsidR="00A545B6">
        <w:t xml:space="preserve"> Rasterization </w:t>
      </w:r>
      <w:r w:rsidR="00690325">
        <w:t xml:space="preserve">of the </w:t>
      </w:r>
      <w:r w:rsidR="00453764">
        <w:t>geographic</w:t>
      </w:r>
      <w:r w:rsidR="005D4507">
        <w:t xml:space="preserve"> and </w:t>
      </w:r>
      <w:r w:rsidR="00453764">
        <w:t xml:space="preserve">attribute </w:t>
      </w:r>
      <w:r w:rsidR="00690325">
        <w:t xml:space="preserve">data encoded in a point cloud is used to produce </w:t>
      </w:r>
      <w:r w:rsidR="00453764">
        <w:t xml:space="preserve">continuous </w:t>
      </w:r>
      <w:r w:rsidR="00690325">
        <w:t>models of various aspects of the earth’s surface, depending on the parameters used to produce the raster.</w:t>
      </w:r>
    </w:p>
    <w:p w14:paraId="1E01E944" w14:textId="5F540596" w:rsidR="003110BC" w:rsidRDefault="0040415F" w:rsidP="00265EBD">
      <w:pPr>
        <w:spacing w:after="240"/>
      </w:pPr>
      <w:r>
        <w:t>LiDAR-</w:t>
      </w:r>
      <w:r w:rsidR="005526F8">
        <w:t>supplemented</w:t>
      </w:r>
      <w:r>
        <w:t xml:space="preserve">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classes</w:t>
      </w:r>
      <w:r w:rsidR="005C6D7D">
        <w:t xml:space="preserve"> in complex systems</w:t>
      </w:r>
      <w:r w:rsidR="005526F8">
        <w:t xml:space="preserve"> </w:t>
      </w:r>
      <w:sdt>
        <w:sdtPr>
          <w:id w:val="-75059313"/>
          <w:citation/>
        </w:sdtPr>
        <w:sdtEndPr/>
        <w:sdtContent>
          <w:r w:rsidR="005526F8">
            <w:fldChar w:fldCharType="begin"/>
          </w:r>
          <w:r w:rsidR="001D2EBE">
            <w:instrText xml:space="preserve">CITATION Nic09 \m Sea \l 1033 </w:instrText>
          </w:r>
          <w:r w:rsidR="005526F8">
            <w:fldChar w:fldCharType="separate"/>
          </w:r>
          <w:r w:rsidR="00E10F25">
            <w:rPr>
              <w:noProof/>
            </w:rPr>
            <w:t>(Goodwin, Coops, Christen, &amp; Voogt, 2009; MacFaden, Lu, &amp; Rundle, 2012)</w:t>
          </w:r>
          <w:r w:rsidR="005526F8">
            <w:fldChar w:fldCharType="end"/>
          </w:r>
        </w:sdtContent>
      </w:sdt>
      <w:r w:rsidR="00AC44E7">
        <w:t>. The fact that LiDAR captures</w:t>
      </w:r>
      <w:r w:rsidR="00316709">
        <w:t xml:space="preserve"> the</w:t>
      </w:r>
      <w:r w:rsidR="00AC44E7">
        <w:t xml:space="preserve">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4466C8">
        <w:t xml:space="preserve"> </w:t>
      </w:r>
      <w:sdt>
        <w:sdtPr>
          <w:id w:val="-1813011224"/>
          <w:citation/>
        </w:sdtPr>
        <w:sdtEndPr/>
        <w:sdtContent>
          <w:r w:rsidR="004466C8">
            <w:fldChar w:fldCharType="begin"/>
          </w:r>
          <w:r w:rsidR="004466C8">
            <w:instrText xml:space="preserve"> CITATION Joh19 \l 1033 </w:instrText>
          </w:r>
          <w:r w:rsidR="005F573E">
            <w:instrText xml:space="preserve"> \m Zhe16</w:instrText>
          </w:r>
          <w:r w:rsidR="004466C8">
            <w:fldChar w:fldCharType="separate"/>
          </w:r>
          <w:r w:rsidR="00E10F25">
            <w:rPr>
              <w:noProof/>
            </w:rPr>
            <w:t>(Holmgren &amp; Lindberg, 2019; Zhen, Quackenbush, &amp; Zhang, 2016)</w:t>
          </w:r>
          <w:r w:rsidR="004466C8">
            <w:fldChar w:fldCharType="end"/>
          </w:r>
        </w:sdtContent>
      </w:sdt>
      <w:r w:rsidR="00AC44E7">
        <w:t xml:space="preserve"> or using tree structure to identify tree species</w:t>
      </w:r>
      <w:r w:rsidR="004466C8">
        <w:t xml:space="preserve"> </w:t>
      </w:r>
      <w:sdt>
        <w:sdtPr>
          <w:id w:val="1693726161"/>
          <w:citation/>
        </w:sdtPr>
        <w:sdtEndPr/>
        <w:sdtContent>
          <w:r w:rsidR="004466C8">
            <w:fldChar w:fldCharType="begin"/>
          </w:r>
          <w:r w:rsidR="004466C8">
            <w:instrText xml:space="preserve"> CITATION Joh11 \l 1033 </w:instrText>
          </w:r>
          <w:r w:rsidR="004466C8">
            <w:fldChar w:fldCharType="separate"/>
          </w:r>
          <w:r w:rsidR="00E10F25">
            <w:rPr>
              <w:noProof/>
            </w:rPr>
            <w:t>(Heinzel &amp; Koch, 2011)</w:t>
          </w:r>
          <w:r w:rsidR="004466C8">
            <w:fldChar w:fldCharType="end"/>
          </w:r>
        </w:sdtContent>
      </w:sdt>
      <w:r w:rsidR="00490D4E">
        <w:t>, and fusion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r w:rsidR="00B45ED2">
        <w:t xml:space="preserve"> </w:t>
      </w:r>
      <w:sdt>
        <w:sdtPr>
          <w:id w:val="-969286188"/>
          <w:citation/>
        </w:sdtPr>
        <w:sdtEndPr/>
        <w:sdtContent>
          <w:r w:rsidR="00B45ED2">
            <w:fldChar w:fldCharType="begin"/>
          </w:r>
          <w:r w:rsidR="00B45ED2">
            <w:instrText xml:space="preserve"> CITATION Zha17 \l 1033 </w:instrText>
          </w:r>
          <w:r w:rsidR="00B45ED2">
            <w:fldChar w:fldCharType="separate"/>
          </w:r>
          <w:r w:rsidR="00E10F25">
            <w:rPr>
              <w:noProof/>
            </w:rPr>
            <w:t>(Zhang &amp; Lin, 2017)</w:t>
          </w:r>
          <w:r w:rsidR="00B45ED2">
            <w:fldChar w:fldCharType="end"/>
          </w:r>
        </w:sdtContent>
      </w:sdt>
      <w:r w:rsidR="005E6B63">
        <w:t>.</w:t>
      </w:r>
    </w:p>
    <w:p w14:paraId="6FA6C338" w14:textId="18628B41"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differences in collection methodologies such as sensor </w:t>
      </w:r>
      <w:r w:rsidR="00F03CD3">
        <w:t>specifications</w:t>
      </w:r>
      <w:r w:rsidR="00701BA8">
        <w:t xml:space="preserve"> or flight altitude</w:t>
      </w:r>
      <w:r w:rsidR="005270DD">
        <w:t xml:space="preserve"> can alter the sensed elevation of an object</w:t>
      </w:r>
      <w:r w:rsidR="009179AC">
        <w:t xml:space="preserve"> </w:t>
      </w:r>
      <w:sdt>
        <w:sdtPr>
          <w:id w:val="-1997489939"/>
          <w:citation/>
        </w:sdtPr>
        <w:sdtEndPr/>
        <w:sdtContent>
          <w:r w:rsidR="009179AC">
            <w:fldChar w:fldCharType="begin"/>
          </w:r>
          <w:r w:rsidR="009179AC">
            <w:instrText xml:space="preserve"> CITATION Gar08 \l 1033 </w:instrText>
          </w:r>
          <w:r w:rsidR="009179AC">
            <w:fldChar w:fldCharType="separate"/>
          </w:r>
          <w:r w:rsidR="00E10F25">
            <w:rPr>
              <w:noProof/>
            </w:rPr>
            <w:t>(Garcia-Quijano, Jensen, Hodgson, &amp; Hadley, 2008)</w:t>
          </w:r>
          <w:r w:rsidR="009179AC">
            <w:fldChar w:fldCharType="end"/>
          </w:r>
        </w:sdtContent>
      </w:sdt>
      <w:r w:rsidR="008C1A99">
        <w:t>.</w:t>
      </w:r>
    </w:p>
    <w:p w14:paraId="43232834" w14:textId="6E58B04E"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xml:space="preserve">. </w:t>
      </w:r>
      <w:r w:rsidR="00E87F73">
        <w:t>For example</w:t>
      </w:r>
      <w:r w:rsidR="00C66957">
        <w:t>,</w:t>
      </w:r>
      <w:r w:rsidR="00E35A5C">
        <w:t xml:space="preserve"> </w:t>
      </w:r>
      <w:r w:rsidR="004A78A4">
        <w:t>data such as LiDAR</w:t>
      </w:r>
      <w:r w:rsidR="00E87F73">
        <w:t xml:space="preserve"> pulse</w:t>
      </w:r>
      <w:r w:rsidR="004A78A4">
        <w:t xml:space="preserve"> return intensity </w:t>
      </w:r>
      <w:r w:rsidR="003004AA">
        <w:t>must</w:t>
      </w:r>
      <w:r w:rsidR="004A78A4">
        <w:t xml:space="preserve"> be excluded </w:t>
      </w:r>
      <w:r w:rsidR="00EF424D">
        <w:t xml:space="preserve">from a </w:t>
      </w:r>
      <w:r w:rsidR="00EF424D">
        <w:lastRenderedPageBreak/>
        <w:t xml:space="preserve">general model </w:t>
      </w:r>
      <w:r w:rsidR="004A78A4">
        <w:t xml:space="preserve">because such data is </w:t>
      </w:r>
      <w:r w:rsidR="00A1254A">
        <w:t xml:space="preserve">a function of </w:t>
      </w:r>
      <w:r w:rsidR="00E87F73">
        <w:t xml:space="preserve">signal </w:t>
      </w:r>
      <w:r w:rsidR="00A1254A">
        <w:t>strength</w:t>
      </w:r>
      <w:r w:rsidR="009179AC">
        <w:t xml:space="preserve">, </w:t>
      </w:r>
      <w:r w:rsidR="00E87F73">
        <w:t xml:space="preserve">sensor </w:t>
      </w:r>
      <w:r w:rsidR="00A1254A">
        <w:t xml:space="preserve">sensitivity </w:t>
      </w:r>
      <w:r w:rsidR="009179AC">
        <w:t xml:space="preserve">and flight characteristics </w:t>
      </w:r>
      <w:r w:rsidR="00A1254A">
        <w:t xml:space="preserve">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data </w:t>
      </w:r>
      <w:r w:rsidR="003517C6">
        <w:t xml:space="preserve">allows generalizability, but also discards the information contained within it and thus </w:t>
      </w:r>
      <w:r w:rsidR="009D2F04">
        <w:t xml:space="preserve">potentially </w:t>
      </w:r>
      <w:r w:rsidR="003517C6">
        <w:t>limits model accuracy and granularity.</w:t>
      </w:r>
    </w:p>
    <w:p w14:paraId="691E4E5F" w14:textId="0B895360" w:rsidR="00C92304" w:rsidRDefault="00900216" w:rsidP="00265EBD">
      <w:pPr>
        <w:spacing w:after="240"/>
      </w:pPr>
      <w:r>
        <w:t>Canopy detection models, which seek only to differentiate</w:t>
      </w:r>
      <w:r w:rsidR="005D4396">
        <w:t xml:space="preserve"> tree canopy cover from all other land cover types, are among the </w:t>
      </w:r>
      <w:r w:rsidR="00197EA2">
        <w:t>simplest</w:t>
      </w:r>
      <w:r w:rsidR="005D4396">
        <w:t xml:space="preserve"> classification models </w:t>
      </w:r>
      <w:r w:rsidR="00872607">
        <w:t>but can be used to track reforestation efforts, model wildfire risk, quantify carbon capture and quantify air pollution mitigation</w:t>
      </w:r>
      <w:r w:rsidR="002F5967">
        <w:t xml:space="preserve"> </w:t>
      </w:r>
      <w:sdt>
        <w:sdtPr>
          <w:id w:val="1402798676"/>
          <w:citation/>
        </w:sdtPr>
        <w:sdtEndPr/>
        <w:sdtContent>
          <w:r w:rsidR="002F5967">
            <w:fldChar w:fldCharType="begin"/>
          </w:r>
          <w:r w:rsidR="002F5967">
            <w:instrText xml:space="preserve"> CITATION Joh12 \l 1033 </w:instrText>
          </w:r>
          <w:r w:rsidR="002F5967">
            <w:fldChar w:fldCharType="separate"/>
          </w:r>
          <w:r w:rsidR="00E10F25">
            <w:rPr>
              <w:noProof/>
            </w:rPr>
            <w:t>(Coulston, et al., 2012)</w:t>
          </w:r>
          <w:r w:rsidR="002F5967">
            <w:fldChar w:fldCharType="end"/>
          </w:r>
        </w:sdtContent>
      </w:sdt>
      <w:r w:rsidR="007C4B6C">
        <w:t xml:space="preserve">.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 xml:space="preserve">canopy models can </w:t>
      </w:r>
      <w:r w:rsidR="00036176">
        <w:t xml:space="preserve">also </w:t>
      </w:r>
      <w:r w:rsidR="00785C30">
        <w:t>be approximated by using simple height filters. Some geospatial tools also allow generation of canopy models</w:t>
      </w:r>
      <w:r w:rsidR="00312203">
        <w:t xml:space="preserve"> from LiDAR</w:t>
      </w:r>
      <w:r w:rsidR="00785C30">
        <w:t xml:space="preserve"> by using vendor-supplied classification codes</w:t>
      </w:r>
      <w:r w:rsidR="00547474">
        <w:t xml:space="preserve">, though these </w:t>
      </w:r>
      <w:r w:rsidR="002A2687">
        <w:t xml:space="preserve">codes </w:t>
      </w:r>
      <w:r w:rsidR="00547474">
        <w:t>are not always available and are typically created using proprietary black-box methods when they are</w:t>
      </w:r>
      <w:r w:rsidR="007523AC">
        <w:t xml:space="preserve"> </w:t>
      </w:r>
      <w:r w:rsidR="00416300">
        <w:t>a possible alternative.</w:t>
      </w:r>
      <w:r w:rsidR="00785C30">
        <w:t xml:space="preserve"> Both methods are </w:t>
      </w:r>
      <w:r w:rsidR="00547474">
        <w:t>simple but</w:t>
      </w:r>
      <w:r w:rsidR="00785C30">
        <w:t xml:space="preserve"> rely on </w:t>
      </w:r>
      <w:r w:rsidR="00416300">
        <w:t xml:space="preserve">user-provided input parameters and </w:t>
      </w:r>
      <w:r w:rsidR="00785C30">
        <w:t>heuristics that might not be appropriate for all study areas</w:t>
      </w:r>
      <w:r w:rsidR="00547474">
        <w:t xml:space="preserve"> or </w:t>
      </w:r>
      <w:r w:rsidR="007523AC">
        <w:t>classification codes</w:t>
      </w:r>
      <w:r w:rsidR="00547474">
        <w:t xml:space="preserve"> that </w:t>
      </w:r>
      <w:r w:rsidR="005D4507">
        <w:t>may</w:t>
      </w:r>
      <w:r w:rsidR="00547474">
        <w:t xml:space="preserve"> not even be </w:t>
      </w:r>
      <w:r w:rsidR="005D4507">
        <w:t>available</w:t>
      </w:r>
      <w:r w:rsidR="00547474">
        <w:t>.</w:t>
      </w:r>
    </w:p>
    <w:p w14:paraId="7D849A60" w14:textId="2CB7E366" w:rsidR="00F2171A" w:rsidRDefault="00F769FC" w:rsidP="00265EBD">
      <w:pPr>
        <w:spacing w:after="240"/>
      </w:pPr>
      <w:r>
        <w:t>Considering</w:t>
      </w:r>
      <w:r w:rsidR="00F2171A">
        <w:t xml:space="preserve"> this, we have created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w:t>
      </w:r>
      <w:r w:rsidR="00416300">
        <w:t xml:space="preserve">which </w:t>
      </w:r>
      <w:r w:rsidR="00954D3C">
        <w:t>are trained on data</w:t>
      </w:r>
      <w:r w:rsidR="00416300">
        <w:t>-</w:t>
      </w:r>
      <w:r w:rsidR="00954D3C">
        <w:t xml:space="preserve">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w:t>
      </w:r>
      <w:r w:rsidR="00E003B6">
        <w:t xml:space="preserve"> then </w:t>
      </w:r>
      <w:r w:rsidR="00876D28">
        <w:t xml:space="preserve">they </w:t>
      </w:r>
      <w:r w:rsidR="002C2AE7">
        <w:t>could</w:t>
      </w:r>
      <w:r w:rsidR="00876D28">
        <w:t xml:space="preserve"> be incorporated</w:t>
      </w:r>
      <w:r w:rsidR="00FB7CDE">
        <w:t xml:space="preserve"> </w:t>
      </w:r>
      <w:r w:rsidR="00281710">
        <w:t>into a generalized model as w</w:t>
      </w:r>
      <w:r w:rsidR="00D5199F">
        <w:t>ell.</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1980DB15" w:rsidR="00002D2C" w:rsidRDefault="00416300">
      <w:pPr>
        <w:spacing w:after="240"/>
      </w:pPr>
      <w:r>
        <w:t>A total of 10 watersheds across the contiguous United States were selected for this study</w:t>
      </w:r>
      <w:r w:rsidR="006826A2">
        <w:t xml:space="preserve"> (</w:t>
      </w:r>
      <w:r w:rsidR="0009049A">
        <w:fldChar w:fldCharType="begin"/>
      </w:r>
      <w:r w:rsidR="0009049A">
        <w:instrText xml:space="preserve"> REF _Ref41387325 \h </w:instrText>
      </w:r>
      <w:r w:rsidR="0009049A">
        <w:fldChar w:fldCharType="separate"/>
      </w:r>
      <w:r w:rsidR="0009049A" w:rsidRPr="007B1E49">
        <w:rPr>
          <w:color w:val="000000" w:themeColor="text1"/>
        </w:rPr>
        <w:t xml:space="preserve">Table </w:t>
      </w:r>
      <w:r w:rsidR="0009049A">
        <w:rPr>
          <w:noProof/>
          <w:color w:val="000000" w:themeColor="text1"/>
        </w:rPr>
        <w:t>2</w:t>
      </w:r>
      <w:r w:rsidR="0009049A">
        <w:fldChar w:fldCharType="end"/>
      </w:r>
      <w:r w:rsidR="0009049A">
        <w:t xml:space="preserve">). </w:t>
      </w:r>
      <w:r>
        <w:t xml:space="preserve">LiDAR datasets </w:t>
      </w:r>
      <w:r w:rsidR="005D4507">
        <w:t>formatted as LAS files</w:t>
      </w:r>
      <w:r>
        <w:t xml:space="preserve"> were downloaded from the United States Geological Survey (USGS) website</w:t>
      </w:r>
      <w:r w:rsidR="00DC5B49">
        <w:t>s</w:t>
      </w:r>
      <w:r>
        <w:t xml:space="preserve"> EarthExplorer (</w:t>
      </w:r>
      <w:hyperlink r:id="rId12" w:history="1">
        <w:r w:rsidRPr="00441276">
          <w:rPr>
            <w:rStyle w:val="Hyperlink"/>
          </w:rPr>
          <w:t>https://earthexplorer.usgs.gov</w:t>
        </w:r>
      </w:hyperlink>
      <w:r>
        <w:t>)</w:t>
      </w:r>
      <w:r w:rsidR="00DC5B49">
        <w:t xml:space="preserve"> and The National Map (</w:t>
      </w:r>
      <w:hyperlink r:id="rId13" w:history="1">
        <w:r w:rsidR="006B293D" w:rsidRPr="009A1DD8">
          <w:rPr>
            <w:rStyle w:val="Hyperlink"/>
          </w:rPr>
          <w:t>https://</w:t>
        </w:r>
        <w:r w:rsidR="006B293D" w:rsidRPr="009A1DD8">
          <w:rPr>
            <w:rStyle w:val="Hyperlink"/>
          </w:rPr>
          <w:t>nationalmap</w:t>
        </w:r>
        <w:r w:rsidR="006B293D" w:rsidRPr="009A1DD8">
          <w:rPr>
            <w:rStyle w:val="Hyperlink"/>
          </w:rPr>
          <w:t>.gov</w:t>
        </w:r>
      </w:hyperlink>
      <w:r w:rsidR="00DC5B49">
        <w:rPr>
          <w:rStyle w:val="Hyperlink"/>
        </w:rPr>
        <w:t>)</w:t>
      </w:r>
      <w:r>
        <w:t>. Custom Python scripts were developed utilizing a suit of existing libraries, such as WhiteboxTools, laspy, GDAL, Orfeo, scipy, to process the original LiDAR datasets</w:t>
      </w:r>
      <w:r w:rsidR="00380121">
        <w:t>,</w:t>
      </w:r>
      <w:r>
        <w:t xml:space="preserve"> in LAS file format</w:t>
      </w:r>
      <w:r w:rsidR="00380121">
        <w:t>,</w:t>
      </w:r>
      <w:r>
        <w:t xml:space="preserve"> and generate a wide range of raster grid products. </w:t>
      </w:r>
      <w:r w:rsidR="0006318B">
        <w:t xml:space="preserve">These derived raster products were </w:t>
      </w:r>
      <w:r w:rsidR="00380121">
        <w:t xml:space="preserve">visually </w:t>
      </w:r>
      <w:r w:rsidR="0006318B">
        <w:t xml:space="preserve">inspected along with </w:t>
      </w:r>
      <w:r w:rsidR="005D4507">
        <w:t>near-contemporaneous</w:t>
      </w:r>
      <w:r w:rsidR="00380121">
        <w:t xml:space="preserve"> </w:t>
      </w:r>
      <w:r w:rsidR="0006318B">
        <w:t xml:space="preserve">aerial imagery to </w:t>
      </w:r>
      <w:r w:rsidR="00380121">
        <w:t>generate reference</w:t>
      </w:r>
      <w:r w:rsidR="0006318B">
        <w:t xml:space="preserve"> data</w:t>
      </w:r>
      <w:r w:rsidR="00380121">
        <w:t>sets</w:t>
      </w:r>
      <w:r w:rsidR="0006318B">
        <w:t xml:space="preserve"> for each of the 10 watersheds</w:t>
      </w:r>
      <w:r w:rsidR="00380121">
        <w:t xml:space="preserve"> considered</w:t>
      </w:r>
      <w:r w:rsidR="0006318B">
        <w:t>.</w:t>
      </w:r>
      <w:r w:rsidR="00CD0684">
        <w:t xml:space="preserve"> </w:t>
      </w:r>
      <w:r w:rsidR="00BE49F6">
        <w:t xml:space="preserve">In watersheds selected for model development, </w:t>
      </w:r>
      <w:r w:rsidR="00CD0684">
        <w:t xml:space="preserve">80% of classified pixels were </w:t>
      </w:r>
      <w:r w:rsidR="00CD0684">
        <w:lastRenderedPageBreak/>
        <w:t>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w:t>
      </w:r>
      <w:r w:rsidR="00BE49F6">
        <w:t>candidate solutions are human readable</w:t>
      </w:r>
      <w:r w:rsidR="003131B1">
        <w:t xml:space="preserve">, </w:t>
      </w:r>
      <w:r w:rsidR="00002D2C">
        <w:t>easily interpretable</w:t>
      </w:r>
      <w:r w:rsidR="003131B1">
        <w:t xml:space="preserve">, </w:t>
      </w:r>
      <w:r w:rsidR="004E7692">
        <w:t xml:space="preserve">and </w:t>
      </w:r>
      <w:r w:rsidR="00002D2C">
        <w:t>can be translated into a set of if-else statements</w:t>
      </w:r>
      <w:r w:rsidR="003131B1">
        <w:t xml:space="preserve">, thus simplifying </w:t>
      </w:r>
      <w:r w:rsidR="00BE49F6">
        <w:t xml:space="preserve">their </w:t>
      </w:r>
      <w:r w:rsidR="003131B1">
        <w:t xml:space="preserve">incorporation </w:t>
      </w:r>
      <w:r w:rsidR="00B0654F">
        <w:t>to</w:t>
      </w:r>
      <w:r w:rsidR="00BE49F6">
        <w:t xml:space="preserve"> </w:t>
      </w:r>
      <w:r w:rsidR="003131B1">
        <w:t>GIS software package</w:t>
      </w:r>
      <w:r w:rsidR="005D5829">
        <w:t>s</w:t>
      </w:r>
      <w:r w:rsidR="00F072D3">
        <w:t>.</w:t>
      </w:r>
    </w:p>
    <w:p w14:paraId="32B68725" w14:textId="03254AC7" w:rsidR="007F1610" w:rsidRDefault="00CD0684" w:rsidP="00C136FC">
      <w:pPr>
        <w:spacing w:after="240"/>
      </w:pPr>
      <w:r>
        <w:t xml:space="preserve">The resultant decision tree was then </w:t>
      </w:r>
      <w:r w:rsidR="00BE49F6">
        <w:t xml:space="preserve">evaluated </w:t>
      </w:r>
      <w:r>
        <w:t>against the remaining 20% of the data from the 7</w:t>
      </w:r>
      <w:r w:rsidR="005E5FD2">
        <w:t xml:space="preserve"> </w:t>
      </w:r>
      <w:r>
        <w:t>watersheds</w:t>
      </w:r>
      <w:r w:rsidR="00BE49F6">
        <w:t xml:space="preserve"> used </w:t>
      </w:r>
      <w:r w:rsidR="00A40352">
        <w:t>for model</w:t>
      </w:r>
      <w:r w:rsidR="00BE49F6">
        <w:t xml:space="preserve"> development</w:t>
      </w:r>
      <w:r>
        <w:t xml:space="preserve">, as well as 100% of the data from the 3 </w:t>
      </w:r>
      <w:r w:rsidR="008B010C">
        <w:t>validation</w:t>
      </w:r>
      <w:r>
        <w:t xml:space="preserve"> watersheds.</w:t>
      </w:r>
      <w:r w:rsidR="00EF612A">
        <w:t xml:space="preserve"> </w:t>
      </w:r>
      <w:r w:rsidR="00965383">
        <w:t xml:space="preserve">Input data was inversely weighted to amount of data for each </w:t>
      </w:r>
      <w:r w:rsidR="009A2FE9">
        <w:t>watershed</w:t>
      </w:r>
      <w:r w:rsidR="00965383">
        <w:t>; that is, all watersheds were weighted equally regardless of differences in the number of contributing pixels</w:t>
      </w:r>
      <w:r w:rsidR="00887358">
        <w:t>, allowing equal representation of each input study are</w:t>
      </w:r>
      <w:r w:rsidR="00450967">
        <w:t>a</w:t>
      </w:r>
      <w:r w:rsidR="00965383">
        <w:t xml:space="preserve">. </w:t>
      </w:r>
      <w:r w:rsidR="00BE49F6">
        <w:t xml:space="preserve">Overall </w:t>
      </w:r>
      <w:r w:rsidR="00EF612A">
        <w:t xml:space="preserve">accuracy scores as well as Cohen’s </w:t>
      </w:r>
      <w:r w:rsidR="00EF612A" w:rsidRPr="00EF612A">
        <w:t>κ</w:t>
      </w:r>
      <w:r w:rsidR="00EF612A">
        <w:t xml:space="preserve"> statistics were calculated individually for each watershed in this study.</w:t>
      </w:r>
      <w:r w:rsidR="00AB4841">
        <w:t xml:space="preserve"> Additionally, classification models specific for each watershed but with identical parameterization were also created for comparison against the general model. The general and specific models used identical input raster types with the exception of intensity raster</w:t>
      </w:r>
      <w:r w:rsidR="00BE49F6">
        <w:t xml:space="preserve"> grid</w:t>
      </w:r>
      <w:r w:rsidR="00AB4841">
        <w:t xml:space="preserve">s, which were included in specific models </w:t>
      </w:r>
      <w:r w:rsidR="009F32D7">
        <w:t>but</w:t>
      </w:r>
      <w:r w:rsidR="00AB4841">
        <w:t xml:space="preserve"> not the general model</w:t>
      </w:r>
      <w:r w:rsidR="003A26AD">
        <w:t xml:space="preserve"> to better simulate condition of traditional classification models that use all collected LiDAR parameters to make classification decisions</w:t>
      </w:r>
      <w:bookmarkStart w:id="0" w:name="_GoBack"/>
      <w:bookmarkEnd w:id="0"/>
      <w:r w:rsidR="00AB4841">
        <w:t>.</w:t>
      </w:r>
    </w:p>
    <w:p w14:paraId="1247CD44" w14:textId="0C18C734" w:rsidR="009A2FE9" w:rsidRDefault="00BC4AA8" w:rsidP="00C136FC">
      <w:pPr>
        <w:pStyle w:val="Heading2"/>
        <w:spacing w:after="240"/>
        <w:rPr>
          <w:rStyle w:val="LineNumber"/>
          <w:sz w:val="26"/>
        </w:rPr>
      </w:pPr>
      <w:r>
        <w:rPr>
          <w:rStyle w:val="LineNumber"/>
          <w:sz w:val="26"/>
        </w:rPr>
        <w:t>Derived Raster</w:t>
      </w:r>
      <w:r w:rsidR="00BE49F6">
        <w:rPr>
          <w:rStyle w:val="LineNumber"/>
          <w:sz w:val="26"/>
        </w:rPr>
        <w:t xml:space="preserve"> Grid</w:t>
      </w:r>
      <w:r>
        <w:rPr>
          <w:rStyle w:val="LineNumber"/>
          <w:sz w:val="26"/>
        </w:rPr>
        <w:t xml:space="preserve"> Products</w:t>
      </w:r>
    </w:p>
    <w:p w14:paraId="40958160" w14:textId="1B8AA958" w:rsidR="00BC1953" w:rsidRPr="00BC1953" w:rsidRDefault="009B2934" w:rsidP="00C136FC">
      <w:pPr>
        <w:spacing w:after="240"/>
      </w:pPr>
      <w:r>
        <w:t>A total of 26 raster grid products were developed (Table 3).</w:t>
      </w:r>
      <w:r w:rsidR="00BC1953">
        <w:t xml:space="preserve"> </w:t>
      </w:r>
      <w:r w:rsidR="00711D2E">
        <w:t xml:space="preserve">Because the </w:t>
      </w:r>
      <w:r w:rsidR="008053B7">
        <w:t xml:space="preserve">classification model </w:t>
      </w:r>
      <w:r w:rsidR="00711D2E">
        <w:t xml:space="preserve">described in this paper is intended to be general, no </w:t>
      </w:r>
      <w:r w:rsidR="00182153">
        <w:t xml:space="preserve">raster grid </w:t>
      </w:r>
      <w:r w:rsidR="00711D2E">
        <w:t xml:space="preserve">products generated made use of </w:t>
      </w:r>
      <w:r w:rsidR="00182153">
        <w:t>proprietary tools</w:t>
      </w:r>
      <w:r w:rsidR="007804EE">
        <w:t xml:space="preserve"> or data generated with proprietary tools</w:t>
      </w:r>
      <w:r w:rsidR="00711D2E">
        <w:t>.</w:t>
      </w:r>
      <w:r w:rsidR="00EE5F46">
        <w:t xml:space="preserve"> For raster</w:t>
      </w:r>
      <w:r w:rsidR="00182153">
        <w:t xml:space="preserve"> grid</w:t>
      </w:r>
      <w:r w:rsidR="00EE5F46">
        <w:t>s created by interpolating LiDAR point cloud values, a triangular irregular network (TIN) algorithm was used.</w:t>
      </w:r>
      <w:r w:rsidR="001F47AB">
        <w:t xml:space="preserve"> All raster</w:t>
      </w:r>
      <w:r w:rsidR="00182153">
        <w:t xml:space="preserve"> grid</w:t>
      </w:r>
      <w:r w:rsidR="001F47AB">
        <w:t xml:space="preserve">s created used </w:t>
      </w:r>
      <w:r w:rsidR="00182153">
        <w:t xml:space="preserve">a </w:t>
      </w:r>
      <w:r w:rsidR="001F47AB">
        <w:t xml:space="preserve">1m </w:t>
      </w:r>
      <w:r w:rsidR="00182153">
        <w:t>spatial resolution</w:t>
      </w:r>
      <w:r w:rsidR="001F47AB">
        <w:t xml:space="preserve">, regardless of source LiDAR point </w:t>
      </w:r>
      <w:r w:rsidR="00182153">
        <w:t xml:space="preserve">sampling </w:t>
      </w:r>
      <w:r w:rsidR="001F47AB">
        <w:t>density.</w:t>
      </w:r>
      <w:r w:rsidR="003C2BAD">
        <w:t xml:space="preserve"> Visualizations of some of the raster grids can be seen in </w:t>
      </w:r>
      <w:r w:rsidR="00822487">
        <w:fldChar w:fldCharType="begin"/>
      </w:r>
      <w:r w:rsidR="00822487">
        <w:instrText xml:space="preserve"> REF _Ref43236996 </w:instrText>
      </w:r>
      <w:r w:rsidR="00822487">
        <w:fldChar w:fldCharType="separate"/>
      </w:r>
      <w:r w:rsidR="00E10F25">
        <w:t xml:space="preserve">Figure </w:t>
      </w:r>
      <w:r w:rsidR="00E10F25">
        <w:rPr>
          <w:noProof/>
        </w:rPr>
        <w:t>3</w:t>
      </w:r>
      <w:r w:rsidR="00822487">
        <w:rPr>
          <w:noProof/>
        </w:rPr>
        <w:fldChar w:fldCharType="end"/>
      </w:r>
      <w:r w:rsidR="00DC5B49">
        <w:t>.</w:t>
      </w:r>
    </w:p>
    <w:p w14:paraId="2BFDC4E9" w14:textId="3ECF3947" w:rsidR="00505C62" w:rsidRDefault="00610A0C" w:rsidP="00C136FC">
      <w:pPr>
        <w:pStyle w:val="Heading3"/>
        <w:spacing w:after="240"/>
      </w:pPr>
      <w:r>
        <w:t>Elevation-based features</w:t>
      </w:r>
    </w:p>
    <w:p w14:paraId="536335BB" w14:textId="4C16C73B" w:rsidR="00505C62" w:rsidRDefault="003716B4" w:rsidP="00610A0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r w:rsidR="00610A0C">
        <w:t>.</w:t>
      </w:r>
    </w:p>
    <w:p w14:paraId="1DC4BF45" w14:textId="7DC63EB9" w:rsidR="00C53F5B" w:rsidRDefault="00790436" w:rsidP="007F6F16">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xml:space="preserve">, and so our generated DEM products </w:t>
      </w:r>
      <w:r w:rsidR="00A02AED">
        <w:t>may</w:t>
      </w:r>
      <w:r w:rsidR="0045250F">
        <w:t xml:space="preserve"> </w:t>
      </w:r>
      <w:r w:rsidR="00903071">
        <w:t>include built structures</w:t>
      </w:r>
      <w:r w:rsidR="008E2D1D">
        <w:t>.</w:t>
      </w:r>
    </w:p>
    <w:p w14:paraId="61F1D33B" w14:textId="59E8AA1B" w:rsidR="005F4A83" w:rsidRDefault="00C53F5B" w:rsidP="000C2C20">
      <w:pPr>
        <w:spacing w:after="240"/>
      </w:pPr>
      <w:r>
        <w:lastRenderedPageBreak/>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547FF9BF" w14:textId="4CC2EF2F" w:rsidR="00C66C16" w:rsidRPr="00C66C16" w:rsidRDefault="009D49AF" w:rsidP="00C650C2">
      <w:pPr>
        <w:spacing w:after="240"/>
      </w:pPr>
      <w:r>
        <w:t xml:space="preserve">Though the DHM </w:t>
      </w:r>
      <w:r w:rsidR="00703ED9">
        <w:t>often serves as a proxy for</w:t>
      </w:r>
      <w:r>
        <w:t xml:space="preserve"> </w:t>
      </w:r>
      <w:r w:rsidR="001E25EA">
        <w:t xml:space="preserve">canopy height, </w:t>
      </w:r>
      <w:r w:rsidR="001549D8">
        <w:t xml:space="preserve">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E10F25">
            <w:rPr>
              <w:noProof/>
            </w:rPr>
            <w:t>(Goodwin, Coops, Christen, &amp; Voogt, 2009)</w:t>
          </w:r>
          <w:r w:rsidR="00A35AA2">
            <w:fldChar w:fldCharType="end"/>
          </w:r>
        </w:sdtContent>
      </w:sdt>
      <w:r w:rsidR="00A35AA2">
        <w:t xml:space="preserve">. </w:t>
      </w:r>
      <w:r w:rsidR="00A46972">
        <w:t xml:space="preserve">Though </w:t>
      </w:r>
      <w:r w:rsidR="002634E7">
        <w:t>many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 xml:space="preserve">and if </w:t>
      </w:r>
      <w:r w:rsidR="00EC1AF1">
        <w:t xml:space="preserve">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675EB4D2" w14:textId="1D25B8B9" w:rsidR="00257C75" w:rsidRDefault="00B56B11" w:rsidP="00C136FC">
      <w:pPr>
        <w:pStyle w:val="Heading3"/>
        <w:spacing w:after="240"/>
      </w:pPr>
      <w:r>
        <w:t>Non-</w:t>
      </w:r>
      <w:r w:rsidR="00002453">
        <w:t>elevation-based</w:t>
      </w:r>
      <w:r>
        <w:t xml:space="preserve"> features</w:t>
      </w:r>
    </w:p>
    <w:p w14:paraId="19E1CDAA" w14:textId="277E360D" w:rsidR="003D5813" w:rsidRDefault="00EE5F46" w:rsidP="002C48CB">
      <w:pPr>
        <w:spacing w:after="240"/>
      </w:pPr>
      <w:r>
        <w:t>A</w:t>
      </w:r>
      <w:r w:rsidR="00465E8B">
        <w:t>n intensity</w:t>
      </w:r>
      <w:r>
        <w:t xml:space="preserve"> raster representing the average return intensity at each pixel was created by interpolating </w:t>
      </w:r>
      <w:r w:rsidR="00437D51">
        <w:t xml:space="preserve">LiDAR return intensity values. </w:t>
      </w:r>
      <w:r w:rsidR="00E20BEA">
        <w:t>I</w:t>
      </w:r>
      <w:r w:rsidR="00437D51">
        <w:t xml:space="preserve">ntensity values are not normalized and are a function of sensor type, pulse strength, </w:t>
      </w:r>
      <w:r w:rsidR="000351D8">
        <w:t xml:space="preserve">and </w:t>
      </w:r>
      <w:r w:rsidR="00437D51">
        <w:t xml:space="preserve">aircraft </w:t>
      </w:r>
      <w:r w:rsidR="000351D8">
        <w:t>altitude in addition to the land cover type being sensed, the intensity raster</w:t>
      </w:r>
      <w:r w:rsidR="00182153">
        <w:t xml:space="preserve"> grid</w:t>
      </w:r>
      <w:r w:rsidR="000351D8">
        <w:t xml:space="preserve">s were not used as </w:t>
      </w:r>
      <w:r w:rsidR="006F531E">
        <w:t xml:space="preserve">general </w:t>
      </w:r>
      <w:r w:rsidR="00D42E2E">
        <w:t xml:space="preserve">model </w:t>
      </w:r>
      <w:r w:rsidR="000351D8">
        <w:t>input</w:t>
      </w:r>
      <w:r w:rsidR="006F531E">
        <w:rPr>
          <w:i/>
          <w:iCs/>
        </w:rPr>
        <w:t xml:space="preserve">, </w:t>
      </w:r>
      <w:r w:rsidR="006F531E">
        <w:t>though these raster</w:t>
      </w:r>
      <w:r w:rsidR="00182153">
        <w:t xml:space="preserve"> grid</w:t>
      </w:r>
      <w:r w:rsidR="006F531E">
        <w:t>s were included in</w:t>
      </w:r>
      <w:r w:rsidR="00F1374A">
        <w:t xml:space="preserve"> individual</w:t>
      </w:r>
      <w:r w:rsidR="006F531E">
        <w:t xml:space="preserve"> (specific)</w:t>
      </w:r>
      <w:r w:rsidR="00F1374A">
        <w:t xml:space="preserve"> watershed models</w:t>
      </w:r>
      <w:r w:rsidR="000351D8">
        <w:t xml:space="preserve">. </w:t>
      </w:r>
      <w:r w:rsidR="00F1374A">
        <w:t>Intensity raster</w:t>
      </w:r>
      <w:r w:rsidR="00182153">
        <w:t xml:space="preserve"> grid</w:t>
      </w:r>
      <w:r w:rsidR="00F1374A">
        <w:t>s were also used</w:t>
      </w:r>
      <w:r w:rsidR="000351D8">
        <w:t xml:space="preserve"> qualitatively to aid manual land cover classification.</w:t>
      </w:r>
    </w:p>
    <w:p w14:paraId="0F1FA6FA" w14:textId="01CDCCE7" w:rsidR="00B365A3" w:rsidRDefault="003D5813" w:rsidP="00375B72">
      <w:pPr>
        <w:spacing w:after="240"/>
      </w:pPr>
      <w:r>
        <w:t xml:space="preserve">A </w:t>
      </w:r>
      <w:r w:rsidR="007873DE">
        <w:t xml:space="preserve">return </w:t>
      </w:r>
      <w:r>
        <w:t xml:space="preserve">raster representing the average number of returns in a pixel was created by interpolating the return number of the last </w:t>
      </w:r>
      <w:r w:rsidR="00F1430A">
        <w:t xml:space="preserve">return for each LiDAR pulse. </w:t>
      </w:r>
      <w:r w:rsidR="00B11F71" w:rsidRPr="00A11AD1">
        <w:t>Like the intensity raster, the number of returns is a function of variables beyond just the land cover type</w:t>
      </w:r>
      <w:r w:rsidR="00090077">
        <w:t>.</w:t>
      </w:r>
    </w:p>
    <w:p w14:paraId="5D989121" w14:textId="3C745510" w:rsidR="0053692A" w:rsidRPr="00055F00" w:rsidRDefault="0053692A" w:rsidP="00C136FC">
      <w:pPr>
        <w:spacing w:after="240"/>
      </w:pPr>
      <w:r>
        <w:t xml:space="preserve">For each </w:t>
      </w:r>
      <w:r w:rsidR="00E84702">
        <w:t>elevation</w:t>
      </w:r>
      <w:r>
        <w:t>-based model (DSM, DEM, DMM, fDHM) a slope raster</w:t>
      </w:r>
      <w:r w:rsidR="00182153">
        <w:t xml:space="preserve"> grid</w:t>
      </w:r>
      <w:r>
        <w:t xml:space="preserve">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p>
    <w:p w14:paraId="1ACC9075" w14:textId="3498AF22" w:rsidR="002A7FCB" w:rsidRDefault="00684104" w:rsidP="00C136FC">
      <w:pPr>
        <w:pStyle w:val="Heading3"/>
        <w:spacing w:after="240"/>
      </w:pPr>
      <w:r>
        <w:t xml:space="preserve">Textural </w:t>
      </w:r>
      <w:r w:rsidR="00AA311C">
        <w:t>features</w:t>
      </w:r>
    </w:p>
    <w:p w14:paraId="539B05F4" w14:textId="3323191B" w:rsidR="00927F53" w:rsidRDefault="00E84702" w:rsidP="00554E01">
      <w:pPr>
        <w:spacing w:after="240"/>
      </w:pPr>
      <w:r>
        <w:t xml:space="preserve">A “roughness” raster was created for each elevation-based model (DSM, DEM, DMM, fDHM) by applying a filter that returns the maximum difference </w:t>
      </w:r>
      <w:r w:rsidR="005F67E9">
        <w:t xml:space="preserve">in values </w:t>
      </w:r>
      <w:r>
        <w:t>between a target pixel and its 8 neighbors.</w:t>
      </w:r>
      <w:r w:rsidR="00927F53" w:rsidRPr="00927F53">
        <w:t xml:space="preserve"> </w:t>
      </w:r>
    </w:p>
    <w:p w14:paraId="7EEDBD83" w14:textId="3B5E6628" w:rsidR="00396D03" w:rsidRDefault="00B214C1" w:rsidP="00C136FC">
      <w:pPr>
        <w:spacing w:after="240"/>
      </w:pPr>
      <w:r>
        <w:lastRenderedPageBreak/>
        <w:t xml:space="preserve">Laplacian filters are commonly used to emphasize areas of rapid change </w:t>
      </w:r>
      <w:r w:rsidR="00396D03">
        <w:t>of</w:t>
      </w:r>
      <w:r>
        <w:t xml:space="preserve"> </w:t>
      </w:r>
      <w:r w:rsidR="00396D03">
        <w:t>tone</w:t>
      </w:r>
      <w:r w:rsidR="00055F00">
        <w:t xml:space="preserve"> or discontinuities</w:t>
      </w:r>
      <w:r w:rsidR="00396D03">
        <w:t xml:space="preserve"> in </w:t>
      </w:r>
      <w:r>
        <w:t>imagery</w:t>
      </w:r>
      <w:r w:rsidR="004979F9">
        <w:t xml:space="preserve"> </w:t>
      </w:r>
      <w:sdt>
        <w:sdtPr>
          <w:id w:val="-1893416043"/>
          <w:citation/>
        </w:sdtPr>
        <w:sdtEndPr/>
        <w:sdtContent>
          <w:r w:rsidR="000A52C9">
            <w:fldChar w:fldCharType="begin"/>
          </w:r>
          <w:r w:rsidR="000A52C9">
            <w:instrText xml:space="preserve"> CITATION Kim03 \l 1033 </w:instrText>
          </w:r>
          <w:r w:rsidR="000A52C9">
            <w:fldChar w:fldCharType="separate"/>
          </w:r>
          <w:r w:rsidR="00E10F25">
            <w:rPr>
              <w:noProof/>
            </w:rPr>
            <w:t>(Kimmel &amp; Bruckstein, 2003)</w:t>
          </w:r>
          <w:r w:rsidR="000A52C9">
            <w:fldChar w:fldCharType="end"/>
          </w:r>
        </w:sdtContent>
      </w:sdt>
      <w:r>
        <w:t xml:space="preserve">. This emphasis on rapid change has led to widespread use of the Laplace filter for edge detection, but a Laplace-filtered image can be thought of more </w:t>
      </w:r>
      <w:r w:rsidR="00A91262">
        <w:t>broadly</w:t>
      </w:r>
      <w:r>
        <w:t xml:space="preserve"> as a textural derivative of the parent image. </w:t>
      </w:r>
      <w:r w:rsidR="00B22E9F">
        <w:t>Laplacian filters can be expressed as a convolution operation, and the convolution matrix used in this study</w:t>
      </w:r>
      <w:r w:rsidR="003325F6">
        <w:t xml:space="preserve"> to approximate the Laplacian operator</w:t>
      </w:r>
      <w:r w:rsidR="00B22E9F">
        <w:t xml:space="preserve"> is</w:t>
      </w:r>
    </w:p>
    <w:p w14:paraId="02CCF839" w14:textId="3AF70590" w:rsidR="00396D03" w:rsidRDefault="00822487" w:rsidP="004405D2">
      <w:pPr>
        <w:spacing w:after="240"/>
        <w:jc w:val="cente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1" w:name="_Hlk41404876"/>
                    <m:r>
                      <w:rPr>
                        <w:rFonts w:ascii="Cambria Math" w:hAnsi="Cambria Math"/>
                      </w:rPr>
                      <m:t>-1</m:t>
                    </m:r>
                    <w:bookmarkEnd w:id="1"/>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14A7B462" w14:textId="773FB59A" w:rsidR="00B214C1" w:rsidRPr="00B214C1" w:rsidRDefault="00724E4B" w:rsidP="00C136FC">
      <w:pPr>
        <w:spacing w:after="240"/>
      </w:pPr>
      <w:r>
        <w:t xml:space="preserve">A Laplacian-filtered raster </w:t>
      </w:r>
      <w:r w:rsidR="00396D03">
        <w:t xml:space="preserve">grid </w:t>
      </w:r>
      <w:r>
        <w:t>was created for each elevation-based model (DSM, DEM, D</w:t>
      </w:r>
      <w:r w:rsidR="00974581">
        <w:t>H</w:t>
      </w:r>
      <w:r>
        <w:t>M, fDHM)</w:t>
      </w:r>
      <w:r w:rsidR="00554E01">
        <w:t>.</w:t>
      </w:r>
    </w:p>
    <w:p w14:paraId="109C7003" w14:textId="3E3DCE2F" w:rsidR="00711132" w:rsidRPr="00F61091" w:rsidRDefault="00711132" w:rsidP="00C136FC">
      <w:pPr>
        <w:spacing w:after="240"/>
      </w:pPr>
      <w:r>
        <w:t xml:space="preserve">Haralick textures, or Haralick features, </w:t>
      </w:r>
      <w:r w:rsidR="00254366">
        <w:t>refers</w:t>
      </w:r>
      <w:r>
        <w:t xml:space="preserve"> to a set of </w:t>
      </w:r>
      <w:r w:rsidR="00254366">
        <w:t xml:space="preserve">image texture operators </w:t>
      </w:r>
      <w:r>
        <w:t xml:space="preserve">derived from a matrix describing frequency of occurrence of specific value-pairs </w:t>
      </w:r>
      <w:r w:rsidR="00D94E0D">
        <w:t>within subsets of an image</w:t>
      </w:r>
      <w:r w:rsidR="002872C5">
        <w:t xml:space="preserve"> </w:t>
      </w:r>
      <w:sdt>
        <w:sdtPr>
          <w:id w:val="1726565869"/>
          <w:citation/>
        </w:sdtPr>
        <w:sdtEndPr/>
        <w:sdtContent>
          <w:r w:rsidR="002872C5">
            <w:fldChar w:fldCharType="begin"/>
          </w:r>
          <w:r w:rsidR="002872C5">
            <w:instrText xml:space="preserve"> CITATION Har73 \l 1033 </w:instrText>
          </w:r>
          <w:r w:rsidR="002872C5">
            <w:fldChar w:fldCharType="separate"/>
          </w:r>
          <w:r w:rsidR="00E10F25">
            <w:rPr>
              <w:noProof/>
            </w:rPr>
            <w:t>(Haralick, Shanmugam, &amp; Dinstein, 1973)</w:t>
          </w:r>
          <w:r w:rsidR="002872C5">
            <w:fldChar w:fldCharType="end"/>
          </w:r>
        </w:sdtContent>
      </w:sdt>
      <w:r w:rsidR="00D94E0D">
        <w:t>. This frequency matrix is called the gray level co-occurrence matrix (GLCM</w:t>
      </w:r>
      <w:r w:rsidR="002872C5">
        <w:t>), and the</w:t>
      </w:r>
      <w:r w:rsidR="00D10E2A">
        <w:t xml:space="preserve"> derived features are referred to as textures because they tend to quantify the relationships between a given pixel and its neighbors. </w:t>
      </w:r>
      <w:r w:rsidR="00565638">
        <w:t>From the DHM, we generated</w:t>
      </w:r>
      <w:r w:rsidR="00F61091">
        <w:t xml:space="preserve"> 8 Haralick textures: energy, entropy, correlation, inverse difference moment, inertia, cluster shade, cluster prominence and Haralick correlation.</w:t>
      </w:r>
    </w:p>
    <w:p w14:paraId="4E940923" w14:textId="74569CF8" w:rsidR="003A7D09" w:rsidRDefault="00191921" w:rsidP="00C136FC">
      <w:pPr>
        <w:pStyle w:val="Heading2"/>
        <w:spacing w:after="240"/>
        <w:rPr>
          <w:rStyle w:val="LineNumber"/>
          <w:sz w:val="26"/>
        </w:rPr>
      </w:pPr>
      <w:r>
        <w:rPr>
          <w:rStyle w:val="LineNumber"/>
          <w:sz w:val="26"/>
        </w:rPr>
        <w:t>Model input and data exclusions</w:t>
      </w:r>
    </w:p>
    <w:p w14:paraId="39D0BFF8" w14:textId="1B3BB0C8" w:rsidR="00841FFE" w:rsidRPr="00841FFE" w:rsidRDefault="00841FFE" w:rsidP="00D344DC">
      <w:pPr>
        <w:spacing w:after="240"/>
      </w:pPr>
      <w:r>
        <w:t xml:space="preserve">Not all of the raster grid products generated were used to train the general model. DEMs and DSMs were excluded </w:t>
      </w:r>
      <w:r w:rsidR="00086E27">
        <w:t>because</w:t>
      </w:r>
      <w:r w:rsidR="00933951">
        <w:t xml:space="preserve"> meaningful comparison of raw elevation values between watersheds is not possible</w:t>
      </w:r>
      <w:r>
        <w:t xml:space="preserve">, and thus their inclusion increases computational expense while providing </w:t>
      </w:r>
      <w:r w:rsidR="00933951">
        <w:t>little additional</w:t>
      </w:r>
      <w:r>
        <w:t xml:space="preserve"> predictive power. The DHM was also excluded because the fDHM is a better approximation of canopy coverage as the DHM contains significant building edge artifacts.</w:t>
      </w:r>
      <w:r w:rsidR="00086E27">
        <w:t xml:space="preserve"> </w:t>
      </w:r>
      <w:r w:rsidR="00933951">
        <w:t xml:space="preserve">The intensity and return rasters were both excluded because intensity and return values are in large part of a function of sensor and flight characteristics rather than landform characters, making quantitative comparison between missions impossible. Finally, the DHM-based Haralick textures were excluded because preliminary models using Haralick textures </w:t>
      </w:r>
      <w:r w:rsidR="00296CD7">
        <w:t xml:space="preserve">provided </w:t>
      </w:r>
      <w:r w:rsidR="006B293D">
        <w:t>seemingly no increase</w:t>
      </w:r>
      <w:r w:rsidR="006B293D">
        <w:rPr>
          <w:color w:val="FF0000"/>
        </w:rPr>
        <w:t xml:space="preserve"> </w:t>
      </w:r>
      <w:r w:rsidR="006B293D">
        <w:t xml:space="preserve">in predictive power: calculated </w:t>
      </w:r>
      <w:r w:rsidR="006B293D" w:rsidRPr="00E62577">
        <w:t>κ</w:t>
      </w:r>
      <w:r w:rsidR="006B293D">
        <w:t xml:space="preserve"> coefficients differed by less than 0.01 from the final general model presented in this paper</w:t>
      </w:r>
      <w:r w:rsidR="00933951" w:rsidRPr="00296CD7">
        <w:rPr>
          <w:color w:val="000000" w:themeColor="text1"/>
        </w:rPr>
        <w:t>.</w:t>
      </w:r>
      <w:r w:rsidR="00296CD7">
        <w:rPr>
          <w:color w:val="000000" w:themeColor="text1"/>
        </w:rPr>
        <w:t xml:space="preserve"> Haralick textures are computationally expensive</w:t>
      </w:r>
      <w:r w:rsidR="0014321D">
        <w:rPr>
          <w:color w:val="000000" w:themeColor="text1"/>
        </w:rPr>
        <w:t xml:space="preserve"> and require specialized software</w:t>
      </w:r>
      <w:r w:rsidR="00296CD7">
        <w:rPr>
          <w:color w:val="000000" w:themeColor="text1"/>
        </w:rPr>
        <w:t xml:space="preserve"> to generate, </w:t>
      </w:r>
      <w:r w:rsidR="0014321D">
        <w:rPr>
          <w:color w:val="000000" w:themeColor="text1"/>
        </w:rPr>
        <w:t xml:space="preserve">and so their inclusion in the final </w:t>
      </w:r>
      <w:r w:rsidR="000626DA">
        <w:rPr>
          <w:color w:val="000000" w:themeColor="text1"/>
        </w:rPr>
        <w:t xml:space="preserve">model </w:t>
      </w:r>
      <w:r w:rsidR="0014321D">
        <w:rPr>
          <w:color w:val="000000" w:themeColor="text1"/>
        </w:rPr>
        <w:t xml:space="preserve">could not be justified </w:t>
      </w:r>
      <w:r w:rsidR="000626DA">
        <w:rPr>
          <w:color w:val="000000" w:themeColor="text1"/>
        </w:rPr>
        <w:t>as it would significantly decrease</w:t>
      </w:r>
      <w:r w:rsidR="00947B54">
        <w:rPr>
          <w:color w:val="000000" w:themeColor="text1"/>
        </w:rPr>
        <w:t xml:space="preserve"> accessibility and portability of the general model</w:t>
      </w:r>
      <w:r w:rsidR="000626DA">
        <w:rPr>
          <w:color w:val="000000" w:themeColor="text1"/>
        </w:rPr>
        <w:t xml:space="preserve"> while providing little to no increase is model quality</w:t>
      </w:r>
      <w:r w:rsidR="00947B54">
        <w:rPr>
          <w:color w:val="000000" w:themeColor="text1"/>
        </w:rPr>
        <w:t>.</w:t>
      </w:r>
      <w:r w:rsidR="00E43343">
        <w:rPr>
          <w:color w:val="000000" w:themeColor="text1"/>
        </w:rPr>
        <w:t xml:space="preserve"> </w:t>
      </w:r>
      <w:r w:rsidR="00C01DC0">
        <w:rPr>
          <w:color w:val="000000" w:themeColor="text1"/>
        </w:rPr>
        <w:t>The i</w:t>
      </w:r>
      <w:r w:rsidR="00E43343">
        <w:rPr>
          <w:color w:val="000000" w:themeColor="text1"/>
        </w:rPr>
        <w:t xml:space="preserve">nformation </w:t>
      </w:r>
      <w:r w:rsidR="00C01DC0">
        <w:rPr>
          <w:color w:val="000000" w:themeColor="text1"/>
        </w:rPr>
        <w:t xml:space="preserve">regarding which generated rater grids were actually used to train the model </w:t>
      </w:r>
      <w:r w:rsidR="00E43343">
        <w:rPr>
          <w:color w:val="000000" w:themeColor="text1"/>
        </w:rPr>
        <w:t xml:space="preserve">is encapsulated in </w:t>
      </w:r>
      <w:r w:rsidR="00A6563C">
        <w:rPr>
          <w:color w:val="000000" w:themeColor="text1"/>
        </w:rPr>
        <w:fldChar w:fldCharType="begin"/>
      </w:r>
      <w:r w:rsidR="00A6563C">
        <w:rPr>
          <w:color w:val="000000" w:themeColor="text1"/>
        </w:rPr>
        <w:instrText xml:space="preserve"> REF _Ref41394256 \h </w:instrText>
      </w:r>
      <w:r w:rsidR="00A6563C">
        <w:rPr>
          <w:color w:val="000000" w:themeColor="text1"/>
        </w:rPr>
      </w:r>
      <w:r w:rsidR="00A6563C">
        <w:rPr>
          <w:color w:val="000000" w:themeColor="text1"/>
        </w:rPr>
        <w:fldChar w:fldCharType="separate"/>
      </w:r>
      <w:r w:rsidR="00E10F25" w:rsidRPr="00EB0845">
        <w:t xml:space="preserve">Table </w:t>
      </w:r>
      <w:r w:rsidR="00E10F25">
        <w:rPr>
          <w:noProof/>
        </w:rPr>
        <w:t>3</w:t>
      </w:r>
      <w:r w:rsidR="00A6563C">
        <w:rPr>
          <w:color w:val="000000" w:themeColor="text1"/>
        </w:rPr>
        <w:fldChar w:fldCharType="end"/>
      </w:r>
      <w:r w:rsidR="00E43343">
        <w:rPr>
          <w:color w:val="000000" w:themeColor="text1"/>
        </w:rPr>
        <w:t>.</w:t>
      </w:r>
    </w:p>
    <w:p w14:paraId="236E6287" w14:textId="34303D50" w:rsidR="00191921" w:rsidRPr="00191921" w:rsidRDefault="00191921" w:rsidP="00191921">
      <w:pPr>
        <w:pStyle w:val="Heading2"/>
        <w:spacing w:after="240"/>
      </w:pPr>
      <w:r>
        <w:rPr>
          <w:rStyle w:val="LineNumber"/>
          <w:sz w:val="26"/>
        </w:rPr>
        <w:lastRenderedPageBreak/>
        <w:t>Study Areas</w:t>
      </w:r>
    </w:p>
    <w:p w14:paraId="2F5E3A52" w14:textId="5B53B43F"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254366">
        <w:t xml:space="preserve"> (Table 2 and Figure 1)</w:t>
      </w:r>
      <w:r>
        <w:t>.</w:t>
      </w:r>
      <w:r w:rsidR="00F70C3B">
        <w:t xml:space="preserve"> Seven of these study areas were selected </w:t>
      </w:r>
      <w:r w:rsidR="00254366">
        <w:t xml:space="preserve">for model development, referred to as </w:t>
      </w:r>
      <w:r w:rsidR="005E5FD2">
        <w:t>training</w:t>
      </w:r>
      <w:r w:rsidR="00F70C3B">
        <w:t xml:space="preserve"> watersheds</w:t>
      </w:r>
      <w:r w:rsidR="0064363F">
        <w:t>.</w:t>
      </w:r>
      <w:r w:rsidR="00CE0F5F">
        <w:t xml:space="preserve"> 80% of manually classified data from each training watershed was used for model development.</w:t>
      </w:r>
      <w:r w:rsidR="0064363F">
        <w:t xml:space="preserve"> The resulting model was then </w:t>
      </w:r>
      <w:r w:rsidR="00F70C3B">
        <w:t>validated against the three remaining watersheds</w:t>
      </w:r>
      <w:r w:rsidR="00254366">
        <w:t xml:space="preserve">, referred to as </w:t>
      </w:r>
      <w:r w:rsidR="008B010C">
        <w:t>validation</w:t>
      </w:r>
      <w:r w:rsidR="00F70C3B">
        <w:t xml:space="preserve"> watersheds</w:t>
      </w:r>
      <w:r w:rsidR="00F57473">
        <w:t xml:space="preserve">, along with the reserved </w:t>
      </w:r>
      <w:r w:rsidR="00C06419">
        <w:t>20%</w:t>
      </w:r>
      <w:r w:rsidR="00F57473">
        <w:t xml:space="preserve"> of data from the training watersheds</w:t>
      </w:r>
      <w:r w:rsidR="00F70C3B">
        <w:t>.</w:t>
      </w:r>
    </w:p>
    <w:p w14:paraId="522114E1" w14:textId="186B88A1" w:rsidR="00896896" w:rsidRDefault="00D325BE" w:rsidP="00C136FC">
      <w:pPr>
        <w:pStyle w:val="Heading3"/>
        <w:spacing w:after="240"/>
      </w:pPr>
      <w:r>
        <w:t>Training</w:t>
      </w:r>
      <w:r w:rsidR="00A41E96">
        <w:t xml:space="preserve"> Watersheds</w:t>
      </w:r>
    </w:p>
    <w:p w14:paraId="202F64AD" w14:textId="4B272FBD" w:rsidR="003A7D09" w:rsidRDefault="003A7D09" w:rsidP="001F4FE0">
      <w:pPr>
        <w:pStyle w:val="Heading4"/>
        <w:spacing w:after="240"/>
      </w:pPr>
      <w:r w:rsidRPr="002B031B">
        <w:t>Penobscot, ME</w:t>
      </w:r>
      <w:r w:rsidR="00121311">
        <w:t xml:space="preserve"> (USGS </w:t>
      </w:r>
      <w:r w:rsidR="00587A4E">
        <w:t>HUC:</w:t>
      </w:r>
      <w:r w:rsidR="00121311">
        <w:t xml:space="preserve"> </w:t>
      </w:r>
      <w:r w:rsidR="00121311" w:rsidRPr="002B031B">
        <w:t>010500021301</w:t>
      </w:r>
      <w:r w:rsidR="00121311">
        <w:t>)</w:t>
      </w:r>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(USGS HUC: </w:t>
      </w:r>
      <w:r w:rsidR="00040952" w:rsidRPr="002B031B">
        <w:t>030902040303</w:t>
      </w:r>
      <w:r w:rsidR="00040952">
        <w:t>)</w:t>
      </w:r>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r w:rsidRPr="006659D2">
        <w:t xml:space="preserve">Fakahatchee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t>Ames</w:t>
      </w:r>
      <w:r w:rsidR="003A7D09" w:rsidRPr="002B031B">
        <w:t xml:space="preserve">, </w:t>
      </w:r>
      <w:r w:rsidR="003149C3">
        <w:t>IA</w:t>
      </w:r>
      <w:r w:rsidR="00990D25">
        <w:t xml:space="preserve"> (USGS HUC: </w:t>
      </w:r>
      <w:r w:rsidR="00990D25" w:rsidRPr="002B031B">
        <w:t>007080105090</w:t>
      </w:r>
      <w:r w:rsidR="00990D25">
        <w:t>1)</w:t>
      </w:r>
    </w:p>
    <w:p w14:paraId="419D39EC" w14:textId="3B08A73D"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 xml:space="preserve">The </w:t>
      </w:r>
      <w:r w:rsidR="00A472EC">
        <w:lastRenderedPageBreak/>
        <w:t>utilized 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t>Trenton,</w:t>
      </w:r>
      <w:r w:rsidR="003A7D09" w:rsidRPr="002B031B">
        <w:t xml:space="preserve"> TN</w:t>
      </w:r>
      <w:r w:rsidR="00DA3253">
        <w:t xml:space="preserve"> (USGS HUC: </w:t>
      </w:r>
      <w:r w:rsidR="00DA3253" w:rsidRPr="002B031B">
        <w:t>080102040304</w:t>
      </w:r>
      <w:r w:rsidR="00DA3253">
        <w:t>)</w:t>
      </w:r>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(USGS HUC: </w:t>
      </w:r>
      <w:r w:rsidR="009B3632" w:rsidRPr="002B031B">
        <w:t>130202090102</w:t>
      </w:r>
      <w:r w:rsidR="009B3632">
        <w:t>)</w:t>
      </w:r>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t>Telluride,</w:t>
      </w:r>
      <w:r w:rsidR="003A7D09" w:rsidRPr="002B031B">
        <w:t xml:space="preserve"> CO</w:t>
      </w:r>
      <w:r w:rsidR="001F65C7">
        <w:t xml:space="preserve"> (USGS HUC: </w:t>
      </w:r>
      <w:r w:rsidR="001F65C7" w:rsidRPr="002B031B">
        <w:t>140801040103</w:t>
      </w:r>
      <w:r w:rsidR="001F65C7">
        <w:t>)</w:t>
      </w:r>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Default="003A7D09" w:rsidP="00C136FC">
      <w:pPr>
        <w:pStyle w:val="Heading4"/>
        <w:spacing w:after="240"/>
      </w:pPr>
      <w:r w:rsidRPr="002B031B">
        <w:lastRenderedPageBreak/>
        <w:t>San Francisco, CA</w:t>
      </w:r>
      <w:r w:rsidR="00990D25">
        <w:t xml:space="preserve"> (USGS HUC: </w:t>
      </w:r>
      <w:r w:rsidR="00990D25" w:rsidRPr="002B031B">
        <w:t>180500020905</w:t>
      </w:r>
      <w:r w:rsidR="00990D25">
        <w:t>)</w:t>
      </w:r>
    </w:p>
    <w:p w14:paraId="2BF209BA" w14:textId="5A3AE493"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796BE9B8" w:rsidR="005A7C2A" w:rsidRDefault="008B010C" w:rsidP="00C136FC">
      <w:pPr>
        <w:pStyle w:val="Heading3"/>
        <w:spacing w:after="240"/>
      </w:pPr>
      <w:r>
        <w:t>Validation</w:t>
      </w:r>
      <w:r w:rsidR="005A7C2A">
        <w:t xml:space="preserve"> Watersheds</w:t>
      </w:r>
    </w:p>
    <w:p w14:paraId="205FBD09" w14:textId="5BA702AD" w:rsidR="005A7C2A" w:rsidRPr="00A42D32" w:rsidRDefault="005A7C2A" w:rsidP="00C136FC">
      <w:pPr>
        <w:spacing w:after="240"/>
      </w:pPr>
      <w:r>
        <w:t>The following watersheds were used for model validation</w:t>
      </w:r>
      <w:r w:rsidR="004C31B7">
        <w:t xml:space="preserve"> onl</w:t>
      </w:r>
      <w:r w:rsidR="00027A81">
        <w:t>y –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(USGS HUC: </w:t>
      </w:r>
      <w:r w:rsidR="00990D25" w:rsidRPr="002B031B">
        <w:t>080902030201</w:t>
      </w:r>
      <w:r w:rsidR="00990D25">
        <w:t>)</w:t>
      </w:r>
    </w:p>
    <w:p w14:paraId="18B1052C" w14:textId="78EC6312"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t>Helena, MT</w:t>
      </w:r>
      <w:r w:rsidR="00CB4B22">
        <w:t xml:space="preserve"> (USGS HUC: </w:t>
      </w:r>
      <w:r w:rsidR="00CB4B22" w:rsidRPr="002B031B">
        <w:t>100301011309</w:t>
      </w:r>
      <w:r w:rsidR="00CB4B22">
        <w:t>)</w:t>
      </w:r>
    </w:p>
    <w:p w14:paraId="737EAD18" w14:textId="0E6C1013"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Though a portion of the watershed is within the city limits of Helena</w:t>
      </w:r>
      <w:r w:rsidR="007914B0">
        <w:t xml:space="preserve"> and is thus partially comprised of low to medium density urban development</w:t>
      </w:r>
      <w:r w:rsidR="000641DD">
        <w:t xml:space="preserve">,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w:t>
      </w:r>
      <w:r w:rsidR="00D2276A">
        <w:lastRenderedPageBreak/>
        <w:t xml:space="preserve">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2" w:name="_Hlk41507399"/>
      <w:r>
        <w:t xml:space="preserve">USGS HUC: </w:t>
      </w:r>
      <w:r w:rsidR="00690AE2" w:rsidRPr="002B031B">
        <w:t>102901110304</w:t>
      </w:r>
      <w:bookmarkEnd w:id="2"/>
      <w:r w:rsidR="00690AE2" w:rsidRPr="002B031B">
        <w:t xml:space="preserve"> – Freeburg, MO</w:t>
      </w:r>
    </w:p>
    <w:p w14:paraId="372EF512" w14:textId="0C9B1F8F" w:rsidR="00EA3F50" w:rsidRPr="00EA3F50" w:rsidRDefault="00832385" w:rsidP="00C136FC">
      <w:pPr>
        <w:spacing w:after="240"/>
      </w:pPr>
      <w:r w:rsidRPr="00832385">
        <w:t>Loose Creek-Maries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23BFA00" w14:textId="339B23BA" w:rsidR="00FE5363"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00E10F25" w:rsidRPr="003B5C58">
        <w:t xml:space="preserve">Figure </w:t>
      </w:r>
      <w:r w:rsidR="00E10F25">
        <w:rPr>
          <w:noProof/>
        </w:rPr>
        <w:t>4</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E10F25" w:rsidRPr="00EB0845">
        <w:t xml:space="preserve">Table </w:t>
      </w:r>
      <w:r w:rsidR="00E10F25">
        <w:rPr>
          <w:noProof/>
        </w:rPr>
        <w:t>3</w:t>
      </w:r>
      <w:r w:rsidR="002B0399">
        <w:fldChar w:fldCharType="end"/>
      </w:r>
      <w:r w:rsidR="002B0399">
        <w:t>)</w:t>
      </w:r>
      <w:r w:rsidR="00252201">
        <w:t xml:space="preserve"> were generated from LiDAR data, only </w:t>
      </w:r>
      <w:r w:rsidR="00E62577">
        <w:t>five</w:t>
      </w:r>
      <w:r w:rsidR="00252201">
        <w:t xml:space="preserve"> (</w:t>
      </w:r>
      <w:r w:rsidR="00D82CAB">
        <w:t>fDHM</w:t>
      </w:r>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p>
    <w:p w14:paraId="0441088B" w14:textId="39F45188" w:rsidR="00801127" w:rsidRDefault="00FE5363" w:rsidP="00C136FC">
      <w:pPr>
        <w:spacing w:after="240"/>
      </w:pPr>
      <w:r>
        <w:t>The contribution of an input to a decision tree’s classification quality can be quantified by calculating feature importance, which roughly describes how much the impurity of nodes in the tree is reduced when the node is split using a decision based on a given input. Normalizing feature importance allows the relative contributions</w:t>
      </w:r>
      <w:r w:rsidR="005172D2">
        <w:t xml:space="preserve"> of each input to be compared:</w:t>
      </w:r>
      <w:r>
        <w:t xml:space="preserve">  </w:t>
      </w:r>
      <w:r w:rsidR="008801E9">
        <w:t>fDHM</w:t>
      </w:r>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r w:rsidR="00254366">
        <w:t>importance</w:t>
      </w:r>
      <w:r w:rsidR="008801E9">
        <w:t xml:space="preserve"> of 0.0421, 0.0047, 0.0046 and 0.0018, respectively. This suggests that nearly all of the model’s classification power is </w:t>
      </w:r>
      <w:r w:rsidR="00F16536">
        <w:t>derived</w:t>
      </w:r>
      <w:r w:rsidR="008801E9">
        <w:t xml:space="preserve"> from the fDHM roughness and DSM roughness, while the Laplace filter of DSM, slope of DEM and slope of DSM provide only minor </w:t>
      </w:r>
      <w:r w:rsidR="00550286">
        <w:t>contributions</w:t>
      </w:r>
      <w:r w:rsidR="008801E9">
        <w:t>.</w:t>
      </w:r>
      <w:r w:rsidR="00634846">
        <w:t xml:space="preserve"> It is interesting to note the fDHM itself does not appear in the final decision tree</w:t>
      </w:r>
      <w:r w:rsidR="00544E59">
        <w:t xml:space="preserve">, suggesting that </w:t>
      </w:r>
      <w:r w:rsidR="00895E6A">
        <w:t xml:space="preserve">though the DHM (or a filtered DHM) is often used as a proxy for canopy cover, the DHM signal itself is </w:t>
      </w:r>
      <w:r w:rsidR="00036F2E">
        <w:t>far less useful for canopy detection than raster grids derived from elevation products, particularly an fDHM</w:t>
      </w:r>
      <w:r w:rsidR="00895E6A">
        <w:t>.</w:t>
      </w:r>
    </w:p>
    <w:p w14:paraId="45137898" w14:textId="27FBDDB7" w:rsidR="00801127" w:rsidRDefault="00E62577" w:rsidP="00C136FC">
      <w:pPr>
        <w:spacing w:after="240"/>
      </w:pPr>
      <w:r>
        <w:t>A summary of model performance is given in</w:t>
      </w:r>
      <w:r w:rsidR="005E5FD2">
        <w:t xml:space="preserve"> </w:t>
      </w:r>
      <w:r w:rsidR="005E5FD2">
        <w:fldChar w:fldCharType="begin"/>
      </w:r>
      <w:r w:rsidR="005E5FD2">
        <w:instrText xml:space="preserve"> REF _Ref42965271 \h </w:instrText>
      </w:r>
      <w:r w:rsidR="005E5FD2">
        <w:fldChar w:fldCharType="separate"/>
      </w:r>
      <w:r w:rsidR="00E10F25" w:rsidRPr="00BA03E9">
        <w:t xml:space="preserve">Table </w:t>
      </w:r>
      <w:r w:rsidR="00E10F25">
        <w:rPr>
          <w:noProof/>
        </w:rPr>
        <w:t>4</w:t>
      </w:r>
      <w:r w:rsidR="005E5FD2">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w:t>
      </w:r>
      <w:r w:rsidR="008F4D8C">
        <w:t>validation</w:t>
      </w:r>
      <w:r w:rsidR="00C94FD3">
        <w:t xml:space="preser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w:t>
      </w:r>
      <w:r w:rsidR="00290232">
        <w:t>best</w:t>
      </w:r>
      <w:r w:rsidR="00A9052E">
        <w:t>, marginal improvement when classification is performed using a specific model rather than the general model</w:t>
      </w:r>
      <w:r w:rsidR="00F625E1">
        <w:t xml:space="preserve"> (</w:t>
      </w:r>
      <w:r w:rsidR="00822487">
        <w:fldChar w:fldCharType="begin"/>
      </w:r>
      <w:r w:rsidR="00822487">
        <w:instrText xml:space="preserve"> REF _Ref42965271 </w:instrText>
      </w:r>
      <w:r w:rsidR="00822487">
        <w:fldChar w:fldCharType="separate"/>
      </w:r>
      <w:r w:rsidR="00E10F25" w:rsidRPr="00BA03E9">
        <w:t xml:space="preserve">Table </w:t>
      </w:r>
      <w:r w:rsidR="00E10F25">
        <w:rPr>
          <w:noProof/>
        </w:rPr>
        <w:t>4</w:t>
      </w:r>
      <w:r w:rsidR="00822487">
        <w:rPr>
          <w:noProof/>
        </w:rPr>
        <w:fldChar w:fldCharType="end"/>
      </w:r>
      <w:r w:rsidR="00F625E1">
        <w:t>)</w:t>
      </w:r>
      <w:r w:rsidR="00A9052E">
        <w:t xml:space="preserve">. </w:t>
      </w:r>
      <w:r w:rsidR="001C4398">
        <w:t xml:space="preserve">The </w:t>
      </w:r>
      <w:r w:rsidR="00FE3D51">
        <w:t>majority</w:t>
      </w:r>
      <w:r w:rsidR="001C4398">
        <w:t xml:space="preserve"> of </w:t>
      </w:r>
      <w:r w:rsidR="00422007">
        <w:t xml:space="preserve">the misclassified pixels </w:t>
      </w:r>
      <w:r w:rsidR="00AE1ED2">
        <w:t>false positives (</w:t>
      </w:r>
      <w:r w:rsidR="00422007">
        <w:t xml:space="preserve">i.e., </w:t>
      </w:r>
      <w:r w:rsidR="00AE1ED2">
        <w:t xml:space="preserve">classification of non-tree pixels as tree pixels). This primarily occurs at building edges and power lines, which split LiDAR returns, resulting in a canopy-like signal. Though filtering the DHM removes many of these false signals, it does </w:t>
      </w:r>
      <w:r w:rsidR="00AE1ED2">
        <w:lastRenderedPageBreak/>
        <w:t xml:space="preserve">not remove all of them. </w:t>
      </w:r>
      <w:r w:rsidR="000A0C98">
        <w:t xml:space="preserve">This is particularly noticeable in urban watersheds. Use of more sophisticated filtering algorithms on the DHM or post-classification removal of isolated positive pixels (characteristic of false positives resulting from anthropogenic structures) would likely enhance classification quality in urban areas.  </w:t>
      </w:r>
      <w:r w:rsidR="00AE1ED2">
        <w:t xml:space="preserve">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E10F25" w:rsidRPr="00611941">
        <w:rPr>
          <w:color w:val="000000" w:themeColor="text1"/>
        </w:rPr>
        <w:t xml:space="preserve">Table </w:t>
      </w:r>
      <w:r w:rsidR="00E10F25">
        <w:rPr>
          <w:noProof/>
          <w:color w:val="000000" w:themeColor="text1"/>
        </w:rPr>
        <w:t>5</w:t>
      </w:r>
      <w:r w:rsidR="00FF50BA">
        <w:fldChar w:fldCharType="end"/>
      </w:r>
      <w:r w:rsidR="00FF50BA">
        <w:t>.</w:t>
      </w:r>
    </w:p>
    <w:p w14:paraId="003EA4D9" w14:textId="77777777" w:rsidR="003B692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 naïve datasets</w:t>
      </w:r>
      <w:r w:rsidR="001905E0">
        <w:t>,</w:t>
      </w:r>
      <w:r w:rsidR="00A9052E">
        <w:t xml:space="preserve"> even though </w:t>
      </w:r>
      <w:r w:rsidR="000D4E7F">
        <w:t xml:space="preserve">the study areas that comprise the naïve </w:t>
      </w:r>
      <w:r w:rsidR="00FA080C">
        <w:t xml:space="preserve">validation </w:t>
      </w:r>
      <w:r w:rsidR="000D4E7F">
        <w:t>data are physiographical</w:t>
      </w:r>
      <w:r w:rsidR="00366F35">
        <w:t>ly</w:t>
      </w:r>
      <w:r w:rsidR="000D4E7F">
        <w:t xml:space="preserve"> and developmentally dissimilar from those that comprise the </w:t>
      </w:r>
      <w:r w:rsidR="00D325BE">
        <w:t>training</w:t>
      </w:r>
      <w:r w:rsidR="000D4E7F">
        <w:t xml:space="preserve"> </w:t>
      </w:r>
      <w:r w:rsidR="00D325BE">
        <w:t>watersheds</w:t>
      </w:r>
      <w:r w:rsidR="000D4E7F">
        <w:t xml:space="preserve">. </w:t>
      </w:r>
      <w:r w:rsidR="002E7539">
        <w:t xml:space="preserve">Furthermore, two of the three LiDAR datasets for the </w:t>
      </w:r>
      <w:r w:rsidR="00DF67CB">
        <w:t>validation</w:t>
      </w:r>
      <w:r w:rsidR="002E7539">
        <w:t xml:space="preserve"> watersheds have a point density that is 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p>
    <w:p w14:paraId="5DD86547" w14:textId="6E2B94DB" w:rsidR="00393895" w:rsidRDefault="00D142E5" w:rsidP="00C136FC">
      <w:pPr>
        <w:spacing w:after="240"/>
      </w:pPr>
      <w:r>
        <w:t>Additionally, the negligible improvement when using a water-shed specific classification model that also includes intensity data</w:t>
      </w:r>
      <w:r w:rsidR="009418A2">
        <w:t xml:space="preserve"> as shown in </w:t>
      </w:r>
      <w:r w:rsidR="009418A2">
        <w:fldChar w:fldCharType="begin"/>
      </w:r>
      <w:r w:rsidR="009418A2">
        <w:instrText xml:space="preserve"> REF _Ref42965271 \h </w:instrText>
      </w:r>
      <w:r w:rsidR="009418A2">
        <w:fldChar w:fldCharType="separate"/>
      </w:r>
      <w:r w:rsidR="009418A2" w:rsidRPr="00BA03E9">
        <w:t xml:space="preserve">Table </w:t>
      </w:r>
      <w:r w:rsidR="009418A2">
        <w:rPr>
          <w:noProof/>
        </w:rPr>
        <w:t>4</w:t>
      </w:r>
      <w:r w:rsidR="009418A2">
        <w:fldChar w:fldCharType="end"/>
      </w:r>
      <w:r>
        <w:t xml:space="preserve"> </w:t>
      </w:r>
      <w:r w:rsidR="003C0C7C">
        <w:t>shows</w:t>
      </w:r>
      <w:r>
        <w:t xml:space="preserve"> that </w:t>
      </w:r>
      <w:r w:rsidR="003C0C7C">
        <w:t xml:space="preserve">general model performance rivals that of custom models, even though the general model is more limited </w:t>
      </w:r>
      <w:r w:rsidR="007F727C">
        <w:t>in the diversity of data that can be utilized.</w:t>
      </w:r>
      <w:r w:rsidR="003B692A">
        <w:t xml:space="preserve"> This implies that the signal of canopy cover is the contiguous United States in LiDAR-derived data has at least some components that are universal. However, this does not imply that every component of the canopy signal is universal. </w:t>
      </w:r>
      <w:r w:rsidR="003B692A" w:rsidRPr="00FE2544">
        <w:rPr>
          <w:color w:val="FF0000"/>
        </w:rPr>
        <w:t xml:space="preserve">TABLE XXX </w:t>
      </w:r>
      <w:r w:rsidR="003B692A">
        <w:t>shows the results of training a classification model using a single watershed (</w:t>
      </w:r>
      <w:r w:rsidR="003B692A" w:rsidRPr="003B692A">
        <w:t>010500021301</w:t>
      </w:r>
      <w:r w:rsidR="003B692A">
        <w:t>) and then applying that model to the remaining nine watersheds. Though the classification results are acceptable for some watersheds, particularly those that are somewhat rural, classification quality suffers in urban watersheds</w:t>
      </w:r>
      <w:r w:rsidR="00E80F0D">
        <w:t xml:space="preserve">, implying that the most useful signals for canopy classification in some </w:t>
      </w:r>
      <w:r w:rsidR="007270F4">
        <w:t>datasets</w:t>
      </w:r>
      <w:r w:rsidR="00E80F0D">
        <w:t xml:space="preserve"> are </w:t>
      </w:r>
      <w:r w:rsidR="0054134E">
        <w:t>confounding</w:t>
      </w:r>
      <w:r w:rsidR="00E80F0D" w:rsidRPr="00E80F0D">
        <w:t xml:space="preserve"> </w:t>
      </w:r>
      <w:r w:rsidR="00E80F0D">
        <w:t>in others</w:t>
      </w:r>
      <w:r w:rsidR="003B692A">
        <w:t xml:space="preserve">. </w:t>
      </w:r>
      <w:r w:rsidR="00EE22D3">
        <w:t xml:space="preserve">The final model presented in this paper is able to generalize to new watersheds because it relies on universal canopy signals while ignoring signals that are useful for canopy classification in only certain </w:t>
      </w:r>
      <w:r w:rsidR="00B431C5">
        <w:t>datasets</w:t>
      </w:r>
      <w:r w:rsidR="00EE22D3">
        <w:t>.</w:t>
      </w:r>
    </w:p>
    <w:p w14:paraId="25033A7E" w14:textId="0CF790BF"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kinds of data that can be used in the model. </w:t>
      </w:r>
      <w:r w:rsidR="00846631">
        <w:t>Most</w:t>
      </w:r>
      <w:r w:rsidR="00452AF0">
        <w:t xml:space="preserve"> previously published, site-specific models </w:t>
      </w:r>
      <w:r w:rsidR="00D11A1B">
        <w:t xml:space="preserve">that make use of LiDAR data use return intensity values, which vary depending on the type of land cover that is struck by a </w:t>
      </w:r>
      <w:r w:rsidR="009C1F22">
        <w:t>pulse in addition to sensor and flight characteristics</w:t>
      </w:r>
      <w:r w:rsidR="00D11A1B">
        <w:t>.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w:t>
      </w:r>
      <w:r w:rsidR="00B42D87">
        <w:lastRenderedPageBreak/>
        <w:t xml:space="preserve">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w:t>
      </w:r>
      <w:r w:rsidR="00F73E51">
        <w:t>standardized</w:t>
      </w:r>
      <w:r w:rsidR="00FC7EC8">
        <w:t>, and are a function of not just the land cover 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781411D9"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with high accuracy on both the datasets used to train the model and on naïve</w:t>
      </w:r>
      <w:r w:rsidR="00DF67CB">
        <w:t xml:space="preserve"> validation</w:t>
      </w:r>
      <w:r>
        <w:t xml:space="preser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10B58EEB" w:rsidR="00B17067" w:rsidRPr="00B17067" w:rsidRDefault="007D5DF2" w:rsidP="00C136FC">
      <w:pPr>
        <w:spacing w:after="240"/>
      </w:pPr>
      <w:r>
        <w:t xml:space="preserve">Though our model is currently limited </w:t>
      </w:r>
      <w:r w:rsidR="00D01BB4">
        <w:t xml:space="preserve">in its classification ability </w:t>
      </w:r>
      <w:r w:rsidR="00403F28">
        <w:t>t</w:t>
      </w:r>
      <w:r w:rsidR="00393895">
        <w:t>o</w:t>
      </w:r>
      <w:r w:rsidR="00D01BB4">
        <w:t xml:space="preserve"> simple binary canopy detection, future </w:t>
      </w:r>
      <w:r w:rsidR="00FA5CE7">
        <w:t xml:space="preserve">normalization and </w:t>
      </w:r>
      <w:r w:rsidR="00F73E51">
        <w:t>standardization</w:t>
      </w:r>
      <w:r w:rsidR="00D01BB4">
        <w:t xml:space="preserve"> of LiDAR parameters or data fusion may enable the design of general models that can perform more granular land cover classification.</w:t>
      </w:r>
      <w:r w:rsidR="00403F28">
        <w:t xml:space="preserve"> Such models would be extremely useful for allowing nonexpert investigators to efficiently perform classifications tasks that have previously been time-consuming and difficult to perform.</w:t>
      </w:r>
    </w:p>
    <w:p w14:paraId="4563EE66" w14:textId="13FB9A6E" w:rsidR="00CC4D83" w:rsidRPr="00241908" w:rsidRDefault="00CC4D83" w:rsidP="00C136FC">
      <w:pPr>
        <w:pStyle w:val="Heading1"/>
        <w:spacing w:after="240"/>
      </w:pPr>
      <w:r w:rsidRPr="00241908">
        <w:lastRenderedPageBreak/>
        <w:t>Data and Materials Availability</w:t>
      </w:r>
    </w:p>
    <w:p w14:paraId="13042AA2" w14:textId="3C3BB4FD"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4"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t>Tables and Figures</w:t>
      </w:r>
    </w:p>
    <w:p w14:paraId="592023D0" w14:textId="087EB978" w:rsidR="00486EE5" w:rsidRPr="000B514F" w:rsidRDefault="00486EE5" w:rsidP="00486EE5">
      <w:pPr>
        <w:pStyle w:val="Caption"/>
        <w:keepNext/>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E10F25">
        <w:rPr>
          <w:noProof/>
          <w:color w:val="auto"/>
        </w:rPr>
        <w:t>1</w:t>
      </w:r>
      <w:r w:rsidRPr="000B514F">
        <w:rPr>
          <w:color w:val="auto"/>
        </w:rPr>
        <w:fldChar w:fldCharType="end"/>
      </w:r>
      <w:r w:rsidRPr="000B514F">
        <w:rPr>
          <w:color w:val="auto"/>
        </w:rPr>
        <w:t>. Information related to LiDAR characteristics for each study area.</w:t>
      </w:r>
    </w:p>
    <w:p w14:paraId="3ED5254B" w14:textId="77777777" w:rsidR="00380121" w:rsidRDefault="00380121" w:rsidP="00380121">
      <w:pPr>
        <w:spacing w:after="240"/>
      </w:pPr>
      <w:r w:rsidRPr="007B1E49">
        <w:rPr>
          <w:noProof/>
        </w:rPr>
        <w:drawing>
          <wp:inline distT="0" distB="0" distL="0" distR="0" wp14:anchorId="12048265" wp14:editId="520B0F7E">
            <wp:extent cx="6199159" cy="153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tretch>
                      <a:fillRect/>
                    </a:stretch>
                  </pic:blipFill>
                  <pic:spPr bwMode="auto">
                    <a:xfrm>
                      <a:off x="0" y="0"/>
                      <a:ext cx="6200641" cy="1533892"/>
                    </a:xfrm>
                    <a:prstGeom prst="rect">
                      <a:avLst/>
                    </a:prstGeom>
                    <a:noFill/>
                    <a:ln>
                      <a:noFill/>
                    </a:ln>
                  </pic:spPr>
                </pic:pic>
              </a:graphicData>
            </a:graphic>
          </wp:inline>
        </w:drawing>
      </w:r>
    </w:p>
    <w:p w14:paraId="0D2B9BCF" w14:textId="77777777" w:rsidR="00380121" w:rsidRPr="00BE49F6" w:rsidRDefault="00380121" w:rsidP="00FE5363"/>
    <w:p w14:paraId="17227789" w14:textId="21E9BCDB" w:rsidR="00761207" w:rsidRPr="007B1E49" w:rsidRDefault="00761207" w:rsidP="00C136FC">
      <w:pPr>
        <w:pStyle w:val="Caption"/>
        <w:keepNext/>
        <w:spacing w:after="240"/>
        <w:rPr>
          <w:color w:val="000000" w:themeColor="text1"/>
        </w:rPr>
      </w:pPr>
      <w:bookmarkStart w:id="3"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10F25">
        <w:rPr>
          <w:noProof/>
          <w:color w:val="000000" w:themeColor="text1"/>
        </w:rPr>
        <w:t>2</w:t>
      </w:r>
      <w:r w:rsidRPr="007B1E49">
        <w:rPr>
          <w:color w:val="000000" w:themeColor="text1"/>
        </w:rPr>
        <w:fldChar w:fldCharType="end"/>
      </w:r>
      <w:bookmarkEnd w:id="3"/>
      <w:r w:rsidRPr="007B1E49">
        <w:rPr>
          <w:color w:val="000000" w:themeColor="text1"/>
        </w:rPr>
        <w:t>. Information related to each study area used to train or validate the model.</w:t>
      </w:r>
    </w:p>
    <w:p w14:paraId="5F6C17EF" w14:textId="0A6C482C" w:rsidR="00611941" w:rsidRDefault="00BC1F05" w:rsidP="00C136FC">
      <w:pPr>
        <w:spacing w:after="240"/>
      </w:pPr>
      <w:r w:rsidRPr="00BC1F05">
        <w:rPr>
          <w:noProof/>
        </w:rPr>
        <w:drawing>
          <wp:inline distT="0" distB="0" distL="0" distR="0" wp14:anchorId="7F1AB25C" wp14:editId="67E41661">
            <wp:extent cx="5893101" cy="25651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tretch>
                      <a:fillRect/>
                    </a:stretch>
                  </pic:blipFill>
                  <pic:spPr bwMode="auto">
                    <a:xfrm>
                      <a:off x="0" y="0"/>
                      <a:ext cx="5893101" cy="2565108"/>
                    </a:xfrm>
                    <a:prstGeom prst="rect">
                      <a:avLst/>
                    </a:prstGeom>
                    <a:noFill/>
                    <a:ln>
                      <a:noFill/>
                    </a:ln>
                  </pic:spPr>
                </pic:pic>
              </a:graphicData>
            </a:graphic>
          </wp:inline>
        </w:drawing>
      </w:r>
    </w:p>
    <w:p w14:paraId="2B440511" w14:textId="1C97D433" w:rsidR="009B2934" w:rsidRPr="00EB0845" w:rsidRDefault="009B2934" w:rsidP="009B2934">
      <w:pPr>
        <w:pStyle w:val="Caption"/>
        <w:keepNext/>
        <w:spacing w:after="240"/>
        <w:rPr>
          <w:color w:val="auto"/>
        </w:rPr>
      </w:pPr>
      <w:bookmarkStart w:id="4" w:name="_Ref41394256"/>
      <w:bookmarkStart w:id="5" w:name="_Ref41394252"/>
      <w:r w:rsidRPr="00EB0845">
        <w:rPr>
          <w:color w:val="auto"/>
        </w:rPr>
        <w:lastRenderedPageBreak/>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E10F25">
        <w:rPr>
          <w:noProof/>
          <w:color w:val="auto"/>
        </w:rPr>
        <w:t>3</w:t>
      </w:r>
      <w:r w:rsidRPr="00EB0845">
        <w:rPr>
          <w:color w:val="auto"/>
        </w:rPr>
        <w:fldChar w:fldCharType="end"/>
      </w:r>
      <w:bookmarkEnd w:id="4"/>
      <w:r>
        <w:rPr>
          <w:color w:val="auto"/>
        </w:rPr>
        <w:t>. Summary of LiDAR-derived raster products used in the model.</w:t>
      </w:r>
      <w:bookmarkEnd w:id="5"/>
      <w:r>
        <w:rPr>
          <w:color w:val="auto"/>
        </w:rPr>
        <w:t xml:space="preserve"> A total of 26 products were generated. Of these, only five derived products appear in the final decision tree.</w:t>
      </w:r>
    </w:p>
    <w:p w14:paraId="6B8337B0" w14:textId="77777777" w:rsidR="009B2934" w:rsidRDefault="009B2934" w:rsidP="009B2934">
      <w:pPr>
        <w:spacing w:after="240"/>
      </w:pPr>
      <w:r w:rsidRPr="00EB0845">
        <w:rPr>
          <w:noProof/>
        </w:rPr>
        <w:drawing>
          <wp:inline distT="0" distB="0" distL="0" distR="0" wp14:anchorId="23FC44F7" wp14:editId="03CF176B">
            <wp:extent cx="5875616" cy="20259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tretch>
                      <a:fillRect/>
                    </a:stretch>
                  </pic:blipFill>
                  <pic:spPr bwMode="auto">
                    <a:xfrm>
                      <a:off x="0" y="0"/>
                      <a:ext cx="5875616" cy="2025952"/>
                    </a:xfrm>
                    <a:prstGeom prst="rect">
                      <a:avLst/>
                    </a:prstGeom>
                    <a:noFill/>
                    <a:ln>
                      <a:noFill/>
                    </a:ln>
                  </pic:spPr>
                </pic:pic>
              </a:graphicData>
            </a:graphic>
          </wp:inline>
        </w:drawing>
      </w:r>
    </w:p>
    <w:p w14:paraId="77197362" w14:textId="77777777" w:rsidR="009B2934" w:rsidRDefault="009B2934" w:rsidP="00C136FC">
      <w:pPr>
        <w:spacing w:after="240"/>
      </w:pPr>
    </w:p>
    <w:p w14:paraId="605EA363" w14:textId="3392939B" w:rsidR="00BA03E9" w:rsidRPr="00BA03E9" w:rsidRDefault="00BA03E9" w:rsidP="00BA03E9">
      <w:pPr>
        <w:pStyle w:val="Caption"/>
        <w:keepNext/>
        <w:rPr>
          <w:color w:val="auto"/>
        </w:rPr>
      </w:pPr>
      <w:bookmarkStart w:id="6" w:name="_Ref42965271"/>
      <w:r w:rsidRPr="00BA03E9">
        <w:rPr>
          <w:color w:val="auto"/>
        </w:rPr>
        <w:t xml:space="preserve">Table </w:t>
      </w:r>
      <w:r w:rsidRPr="00BA03E9">
        <w:rPr>
          <w:color w:val="auto"/>
        </w:rPr>
        <w:fldChar w:fldCharType="begin"/>
      </w:r>
      <w:r w:rsidRPr="00BA03E9">
        <w:rPr>
          <w:color w:val="auto"/>
        </w:rPr>
        <w:instrText xml:space="preserve"> SEQ Table \* ARABIC </w:instrText>
      </w:r>
      <w:r w:rsidRPr="00BA03E9">
        <w:rPr>
          <w:color w:val="auto"/>
        </w:rPr>
        <w:fldChar w:fldCharType="separate"/>
      </w:r>
      <w:r w:rsidR="00E10F25">
        <w:rPr>
          <w:noProof/>
          <w:color w:val="auto"/>
        </w:rPr>
        <w:t>4</w:t>
      </w:r>
      <w:r w:rsidRPr="00BA03E9">
        <w:rPr>
          <w:color w:val="auto"/>
        </w:rPr>
        <w:fldChar w:fldCharType="end"/>
      </w:r>
      <w:bookmarkEnd w:id="6"/>
      <w:r w:rsidRPr="00BA03E9">
        <w:rPr>
          <w:color w:val="auto"/>
        </w:rPr>
        <w:t xml:space="preserve">. </w:t>
      </w:r>
      <w:r>
        <w:rPr>
          <w:color w:val="auto"/>
        </w:rPr>
        <w:t xml:space="preserve">Quality metrics for both the general model and custom models trained using only data from the corresponding watershed (specific models). </w:t>
      </w:r>
      <w:r>
        <w:rPr>
          <w:color w:val="000000" w:themeColor="text1"/>
        </w:rPr>
        <w:t>The changes in quality metrics were quantified as the difference between the model metric for the model specific to a given watershed and the model metric for the general model as applied to that watershed.</w:t>
      </w:r>
    </w:p>
    <w:p w14:paraId="3AF67548" w14:textId="4F45A710" w:rsidR="00BA03E9" w:rsidRDefault="00BA03E9" w:rsidP="00C136FC">
      <w:pPr>
        <w:spacing w:after="240"/>
      </w:pPr>
      <w:r w:rsidRPr="00BA03E9">
        <w:rPr>
          <w:noProof/>
        </w:rPr>
        <w:drawing>
          <wp:inline distT="0" distB="0" distL="0" distR="0" wp14:anchorId="755C548B" wp14:editId="7B70083B">
            <wp:extent cx="5192038" cy="2490683"/>
            <wp:effectExtent l="0" t="0" r="889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5192038" cy="2490683"/>
                    </a:xfrm>
                    <a:prstGeom prst="rect">
                      <a:avLst/>
                    </a:prstGeom>
                    <a:noFill/>
                    <a:ln>
                      <a:noFill/>
                    </a:ln>
                  </pic:spPr>
                </pic:pic>
              </a:graphicData>
            </a:graphic>
          </wp:inline>
        </w:drawing>
      </w:r>
    </w:p>
    <w:p w14:paraId="41FC46F7" w14:textId="77777777" w:rsidR="00611941" w:rsidRDefault="00611941" w:rsidP="00C136FC">
      <w:pPr>
        <w:spacing w:after="240"/>
      </w:pPr>
    </w:p>
    <w:p w14:paraId="364EFD7C" w14:textId="2ED58DBD" w:rsidR="00611941" w:rsidRPr="00611941" w:rsidRDefault="00611941" w:rsidP="00C136FC">
      <w:pPr>
        <w:pStyle w:val="Caption"/>
        <w:keepNext/>
        <w:spacing w:after="240"/>
        <w:rPr>
          <w:color w:val="000000" w:themeColor="text1"/>
        </w:rPr>
      </w:pPr>
      <w:bookmarkStart w:id="7" w:name="_Ref41578773"/>
      <w:r w:rsidRPr="00611941">
        <w:rPr>
          <w:color w:val="000000" w:themeColor="text1"/>
        </w:rPr>
        <w:lastRenderedPageBreak/>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00E10F25">
        <w:rPr>
          <w:noProof/>
          <w:color w:val="000000" w:themeColor="text1"/>
        </w:rPr>
        <w:t>5</w:t>
      </w:r>
      <w:r w:rsidRPr="00611941">
        <w:rPr>
          <w:color w:val="000000" w:themeColor="text1"/>
        </w:rPr>
        <w:fldChar w:fldCharType="end"/>
      </w:r>
      <w:bookmarkEnd w:id="7"/>
      <w:r w:rsidRPr="00611941">
        <w:rPr>
          <w:color w:val="000000" w:themeColor="text1"/>
        </w:rPr>
        <w:t xml:space="preserve">. </w:t>
      </w:r>
      <w:r>
        <w:rPr>
          <w:color w:val="000000" w:themeColor="text1"/>
        </w:rPr>
        <w:t>Confusion matrix for the</w:t>
      </w:r>
      <w:r w:rsidR="00AB1E8F">
        <w:rPr>
          <w:color w:val="000000" w:themeColor="text1"/>
        </w:rPr>
        <w:t xml:space="preserve"> general</w:t>
      </w:r>
      <w:r>
        <w:rPr>
          <w:color w:val="000000" w:themeColor="text1"/>
        </w:rPr>
        <w:t xml:space="preserve"> model as applied to </w:t>
      </w:r>
      <w:r w:rsidR="0034256C">
        <w:rPr>
          <w:color w:val="000000" w:themeColor="text1"/>
        </w:rPr>
        <w:t>both the unused portion of the</w:t>
      </w:r>
      <w:r>
        <w:rPr>
          <w:color w:val="000000" w:themeColor="text1"/>
        </w:rPr>
        <w:t xml:space="preserve"> </w:t>
      </w:r>
      <w:r w:rsidR="008B010C">
        <w:rPr>
          <w:color w:val="000000" w:themeColor="text1"/>
        </w:rPr>
        <w:t>training</w:t>
      </w:r>
      <w:r w:rsidR="0034256C">
        <w:rPr>
          <w:color w:val="000000" w:themeColor="text1"/>
        </w:rPr>
        <w:t xml:space="preserve"> watersheds</w:t>
      </w:r>
      <w:r>
        <w:rPr>
          <w:color w:val="000000" w:themeColor="text1"/>
        </w:rPr>
        <w:t xml:space="preserve"> and </w:t>
      </w:r>
      <w:r w:rsidR="00F02EF8">
        <w:rPr>
          <w:color w:val="000000" w:themeColor="text1"/>
        </w:rPr>
        <w:t xml:space="preserve">the naïve </w:t>
      </w:r>
      <w:r w:rsidR="00FD067C">
        <w:rPr>
          <w:color w:val="000000" w:themeColor="text1"/>
        </w:rPr>
        <w:t>validation</w:t>
      </w:r>
      <w:r>
        <w:rPr>
          <w:color w:val="000000" w:themeColor="text1"/>
        </w:rPr>
        <w:t xml:space="preserve"> watersheds</w:t>
      </w:r>
      <w:r w:rsidR="00647F84">
        <w:rPr>
          <w:color w:val="000000" w:themeColor="text1"/>
        </w:rPr>
        <w:t>.</w:t>
      </w:r>
    </w:p>
    <w:p w14:paraId="409BE166" w14:textId="30A744DD" w:rsidR="008141C8" w:rsidRDefault="00611941" w:rsidP="00C136FC">
      <w:pPr>
        <w:spacing w:after="240"/>
      </w:pPr>
      <w:r w:rsidRPr="00611941">
        <w:rPr>
          <w:noProof/>
        </w:rPr>
        <w:drawing>
          <wp:inline distT="0" distB="0" distL="0" distR="0" wp14:anchorId="63834B88" wp14:editId="6B86C0F8">
            <wp:extent cx="4194762" cy="7071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4194762" cy="707149"/>
                    </a:xfrm>
                    <a:prstGeom prst="rect">
                      <a:avLst/>
                    </a:prstGeom>
                    <a:noFill/>
                    <a:ln>
                      <a:noFill/>
                    </a:ln>
                  </pic:spPr>
                </pic:pic>
              </a:graphicData>
            </a:graphic>
          </wp:inline>
        </w:drawing>
      </w:r>
    </w:p>
    <w:p w14:paraId="1C0990C7" w14:textId="77777777" w:rsidR="00A71E4C" w:rsidRDefault="00A71E4C" w:rsidP="00C136FC">
      <w:pPr>
        <w:spacing w:after="240"/>
      </w:pPr>
    </w:p>
    <w:p w14:paraId="7520356E" w14:textId="3BF68FEE" w:rsidR="000B514F" w:rsidRPr="000B514F" w:rsidRDefault="000B514F" w:rsidP="000B514F">
      <w:pPr>
        <w:pStyle w:val="Caption"/>
        <w:keepNext/>
        <w:spacing w:after="240"/>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E10F25">
        <w:rPr>
          <w:noProof/>
          <w:color w:val="auto"/>
        </w:rPr>
        <w:t>6</w:t>
      </w:r>
      <w:r w:rsidRPr="000B514F">
        <w:rPr>
          <w:color w:val="auto"/>
        </w:rPr>
        <w:fldChar w:fldCharType="end"/>
      </w:r>
      <w:r w:rsidRPr="000B514F">
        <w:rPr>
          <w:color w:val="auto"/>
        </w:rPr>
        <w:t>. Training and validation data classification scheme used in this study.</w:t>
      </w:r>
    </w:p>
    <w:p w14:paraId="42D12085" w14:textId="64A11DD5" w:rsidR="008141C8" w:rsidRDefault="008141C8" w:rsidP="00C136FC">
      <w:pPr>
        <w:spacing w:after="240"/>
      </w:pPr>
      <w:r w:rsidRPr="008141C8">
        <w:rPr>
          <w:noProof/>
        </w:rPr>
        <w:drawing>
          <wp:inline distT="0" distB="0" distL="0" distR="0" wp14:anchorId="25936924" wp14:editId="44DA0737">
            <wp:extent cx="4050556" cy="30312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tretch>
                      <a:fillRect/>
                    </a:stretch>
                  </pic:blipFill>
                  <pic:spPr bwMode="auto">
                    <a:xfrm>
                      <a:off x="0" y="0"/>
                      <a:ext cx="4050556" cy="3031270"/>
                    </a:xfrm>
                    <a:prstGeom prst="rect">
                      <a:avLst/>
                    </a:prstGeom>
                    <a:noFill/>
                    <a:ln>
                      <a:noFill/>
                    </a:ln>
                  </pic:spPr>
                </pic:pic>
              </a:graphicData>
            </a:graphic>
          </wp:inline>
        </w:drawing>
      </w:r>
    </w:p>
    <w:p w14:paraId="14026227" w14:textId="485555C2" w:rsidR="00EB0845" w:rsidRDefault="00EB0845" w:rsidP="00C136FC">
      <w:pPr>
        <w:spacing w:after="240"/>
      </w:pP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21"/>
                    <a:stretch>
                      <a:fillRect/>
                    </a:stretch>
                  </pic:blipFill>
                  <pic:spPr>
                    <a:xfrm>
                      <a:off x="0" y="0"/>
                      <a:ext cx="5943600" cy="4203065"/>
                    </a:xfrm>
                    <a:prstGeom prst="rect">
                      <a:avLst/>
                    </a:prstGeom>
                  </pic:spPr>
                </pic:pic>
              </a:graphicData>
            </a:graphic>
          </wp:inline>
        </w:drawing>
      </w:r>
    </w:p>
    <w:p w14:paraId="08AFFDB3" w14:textId="3D86950C"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E10F25">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r>
        <w:rPr>
          <w:noProof/>
        </w:rPr>
        <w:lastRenderedPageBreak/>
        <w:drawing>
          <wp:inline distT="0" distB="0" distL="0" distR="0" wp14:anchorId="669B2772" wp14:editId="4FD0BC0C">
            <wp:extent cx="6038850" cy="603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2"/>
                    <a:stretch>
                      <a:fillRect/>
                    </a:stretch>
                  </pic:blipFill>
                  <pic:spPr>
                    <a:xfrm>
                      <a:off x="0" y="0"/>
                      <a:ext cx="6038855" cy="6038855"/>
                    </a:xfrm>
                    <a:prstGeom prst="rect">
                      <a:avLst/>
                    </a:prstGeom>
                  </pic:spPr>
                </pic:pic>
              </a:graphicData>
            </a:graphic>
          </wp:inline>
        </w:drawing>
      </w:r>
    </w:p>
    <w:p w14:paraId="47A53DC0" w14:textId="5052596A"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E10F25">
        <w:rPr>
          <w:noProof/>
          <w:color w:val="000000" w:themeColor="text1"/>
        </w:rPr>
        <w:t>2</w:t>
      </w:r>
      <w:r w:rsidRPr="00BB4983">
        <w:rPr>
          <w:color w:val="000000" w:themeColor="text1"/>
        </w:rPr>
        <w:fldChar w:fldCharType="end"/>
      </w:r>
      <w:r>
        <w:rPr>
          <w:color w:val="000000" w:themeColor="text1"/>
        </w:rPr>
        <w:t xml:space="preserve">. Sample classifications for </w:t>
      </w:r>
      <w:r w:rsidR="00A1563E">
        <w:rPr>
          <w:color w:val="000000" w:themeColor="text1"/>
        </w:rPr>
        <w:t>the three</w:t>
      </w:r>
      <w:r>
        <w:rPr>
          <w:color w:val="000000" w:themeColor="text1"/>
        </w:rPr>
        <w:t xml:space="preserve"> of the </w:t>
      </w:r>
      <w:r w:rsidR="00A1563E">
        <w:rPr>
          <w:color w:val="000000" w:themeColor="text1"/>
        </w:rPr>
        <w:t>validation</w:t>
      </w:r>
      <w:r>
        <w:rPr>
          <w:color w:val="000000" w:themeColor="text1"/>
        </w:rPr>
        <w:t xml:space="preserve"> study areas</w:t>
      </w:r>
      <w:r w:rsidR="00A1563E">
        <w:rPr>
          <w:color w:val="000000" w:themeColor="text1"/>
        </w:rPr>
        <w:t xml:space="preserve"> (080902030201, 100301011309, 102901110304) and one training study area (010500021301)</w:t>
      </w:r>
      <w:r w:rsidR="0065543A">
        <w:rPr>
          <w:color w:val="000000" w:themeColor="text1"/>
        </w:rPr>
        <w:t>. Note that the orthoimagery for the New Orleans watershed is not perfectly contemporaneous with the LiDAR input</w:t>
      </w:r>
      <w:r w:rsidR="0002079D">
        <w:rPr>
          <w:color w:val="000000" w:themeColor="text1"/>
        </w:rPr>
        <w:t>, and so</w:t>
      </w:r>
      <w:r w:rsidR="0065543A">
        <w:rPr>
          <w:color w:val="000000" w:themeColor="text1"/>
        </w:rPr>
        <w:t xml:space="preserve"> some trees in the study area were removed between LiDAR and orthoimagery data collection</w:t>
      </w:r>
      <w:r>
        <w:rPr>
          <w:color w:val="000000" w:themeColor="text1"/>
        </w:rPr>
        <w:t>.</w:t>
      </w:r>
      <w:r w:rsidR="00C26192">
        <w:rPr>
          <w:color w:val="000000" w:themeColor="text1"/>
        </w:rPr>
        <w:t xml:space="preserve"> It is notable that of the 3 validation watersheds, New Orleans shows the greatest density of false positives as result of the high number of building edges and powerlines that filtering of the DHM did not remove.</w:t>
      </w:r>
    </w:p>
    <w:p w14:paraId="4A9B53A3" w14:textId="77777777" w:rsidR="004E3B5A" w:rsidRDefault="004E3B5A" w:rsidP="00536730">
      <w:pPr>
        <w:keepNext/>
        <w:jc w:val="center"/>
      </w:pPr>
      <w:r>
        <w:rPr>
          <w:noProof/>
        </w:rPr>
        <w:lastRenderedPageBreak/>
        <w:drawing>
          <wp:inline distT="0" distB="0" distL="0" distR="0" wp14:anchorId="1AA245F7" wp14:editId="275A2E17">
            <wp:extent cx="6067425" cy="606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ison_heights.png"/>
                    <pic:cNvPicPr/>
                  </pic:nvPicPr>
                  <pic:blipFill>
                    <a:blip r:embed="rId23"/>
                    <a:stretch>
                      <a:fillRect/>
                    </a:stretch>
                  </pic:blipFill>
                  <pic:spPr>
                    <a:xfrm>
                      <a:off x="0" y="0"/>
                      <a:ext cx="6067992" cy="6067992"/>
                    </a:xfrm>
                    <a:prstGeom prst="rect">
                      <a:avLst/>
                    </a:prstGeom>
                  </pic:spPr>
                </pic:pic>
              </a:graphicData>
            </a:graphic>
          </wp:inline>
        </w:drawing>
      </w:r>
    </w:p>
    <w:p w14:paraId="783D2A02" w14:textId="3E724F8F" w:rsidR="00536730" w:rsidRPr="00536730" w:rsidRDefault="004E3B5A" w:rsidP="00B8325D">
      <w:pPr>
        <w:pStyle w:val="Caption"/>
        <w:jc w:val="center"/>
      </w:pPr>
      <w:bookmarkStart w:id="8" w:name="_Ref43236996"/>
      <w:r>
        <w:t xml:space="preserve">Figure </w:t>
      </w:r>
      <w:r w:rsidR="00822487">
        <w:fldChar w:fldCharType="begin"/>
      </w:r>
      <w:r w:rsidR="00822487">
        <w:instrText xml:space="preserve"> SEQ Figure \* ARABIC </w:instrText>
      </w:r>
      <w:r w:rsidR="00822487">
        <w:fldChar w:fldCharType="separate"/>
      </w:r>
      <w:r w:rsidR="00E10F25">
        <w:rPr>
          <w:noProof/>
        </w:rPr>
        <w:t>3</w:t>
      </w:r>
      <w:r w:rsidR="00822487">
        <w:rPr>
          <w:noProof/>
        </w:rPr>
        <w:fldChar w:fldCharType="end"/>
      </w:r>
      <w:bookmarkEnd w:id="8"/>
      <w:r>
        <w:t xml:space="preserve">. </w:t>
      </w:r>
      <w:r w:rsidR="0035527D">
        <w:t>R</w:t>
      </w:r>
      <w:r>
        <w:t xml:space="preserve">epresentations of </w:t>
      </w:r>
      <w:r w:rsidR="0035527D">
        <w:t xml:space="preserve">selected </w:t>
      </w:r>
      <w:r>
        <w:t>raster</w:t>
      </w:r>
      <w:r w:rsidR="00D146C7">
        <w:t xml:space="preserve"> grids</w:t>
      </w:r>
      <w:r>
        <w:t xml:space="preserve"> derived from LiDAR for a portion of the study area in watershed </w:t>
      </w:r>
      <w:r w:rsidRPr="004E3B5A">
        <w:t>080902030201</w:t>
      </w:r>
      <w:r>
        <w:t xml:space="preserve"> (New Orleans, LA).</w:t>
      </w:r>
      <w:r w:rsidR="00077F97">
        <w:t xml:space="preserve"> </w:t>
      </w:r>
      <w:r w:rsidR="00D601A5">
        <w:t>Note that the elevation-based rasters are displayed as hillshades</w:t>
      </w:r>
      <w:r w:rsidR="00CD7BB4">
        <w:t>.</w:t>
      </w:r>
    </w:p>
    <w:p w14:paraId="03CD6EC9" w14:textId="77777777" w:rsidR="003B5C58" w:rsidRDefault="003B5C58" w:rsidP="00354C79">
      <w:pPr>
        <w:keepNext/>
        <w:spacing w:after="240"/>
        <w:jc w:val="center"/>
      </w:pPr>
      <w:r>
        <w:rPr>
          <w:noProof/>
        </w:rPr>
        <w:lastRenderedPageBreak/>
        <w:drawing>
          <wp:inline distT="0" distB="0" distL="0" distR="0" wp14:anchorId="5C418533" wp14:editId="26119E99">
            <wp:extent cx="7432961" cy="4092893"/>
            <wp:effectExtent l="0" t="635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4"/>
                    <a:stretch>
                      <a:fillRect/>
                    </a:stretch>
                  </pic:blipFill>
                  <pic:spPr>
                    <a:xfrm rot="16200000">
                      <a:off x="0" y="0"/>
                      <a:ext cx="7441726" cy="4097719"/>
                    </a:xfrm>
                    <a:prstGeom prst="rect">
                      <a:avLst/>
                    </a:prstGeom>
                  </pic:spPr>
                </pic:pic>
              </a:graphicData>
            </a:graphic>
          </wp:inline>
        </w:drawing>
      </w:r>
    </w:p>
    <w:p w14:paraId="4575E6C6" w14:textId="15232BAA" w:rsidR="00233941" w:rsidRPr="004466C8" w:rsidRDefault="003B5C58" w:rsidP="004466C8">
      <w:pPr>
        <w:pStyle w:val="Caption"/>
        <w:spacing w:after="240"/>
        <w:jc w:val="center"/>
        <w:rPr>
          <w:color w:val="auto"/>
        </w:rPr>
      </w:pPr>
      <w:bookmarkStart w:id="9"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00E10F25">
        <w:rPr>
          <w:noProof/>
          <w:color w:val="auto"/>
        </w:rPr>
        <w:t>4</w:t>
      </w:r>
      <w:r w:rsidRPr="003B5C58">
        <w:rPr>
          <w:color w:val="auto"/>
        </w:rPr>
        <w:fldChar w:fldCharType="end"/>
      </w:r>
      <w:bookmarkEnd w:id="9"/>
      <w:r>
        <w:rPr>
          <w:color w:val="auto"/>
        </w:rPr>
        <w:t>. Decision tree of the final model.</w:t>
      </w:r>
      <w:r w:rsidR="00505C62">
        <w:rPr>
          <w:color w:val="auto"/>
        </w:rPr>
        <w:t xml:space="preserve"> fidhr = filtered digital height model roughness. dsmro = digital surface model roughness. dsmlp = </w:t>
      </w:r>
      <w:r w:rsidR="00835B55">
        <w:rPr>
          <w:color w:val="auto"/>
        </w:rPr>
        <w:t>L</w:t>
      </w:r>
      <w:r w:rsidR="00505C62">
        <w:rPr>
          <w:color w:val="auto"/>
        </w:rPr>
        <w:t>aplace filter of digital surface model. demsl = slope of digital elevation model. dsmsl = slope of digital surface model.</w:t>
      </w:r>
    </w:p>
    <w:p w14:paraId="17CB2D4B" w14:textId="42DF9516" w:rsidR="00707D55" w:rsidRDefault="00707D55" w:rsidP="00C136FC">
      <w:pPr>
        <w:pStyle w:val="Heading1"/>
        <w:spacing w:after="240"/>
      </w:pPr>
      <w:r w:rsidRPr="00241908">
        <w:lastRenderedPageBreak/>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09EFEA99" w:rsidR="00737A60" w:rsidRDefault="00E9380E" w:rsidP="00E4273F">
      <w:pPr>
        <w:spacing w:after="240"/>
      </w:pPr>
      <w:r w:rsidRPr="00E9380E">
        <w:t xml:space="preserve">This work was </w:t>
      </w:r>
      <w:r w:rsidR="00543B18">
        <w:t xml:space="preserve">partially </w:t>
      </w:r>
      <w:r w:rsidRPr="00E9380E">
        <w:t>supported by the Natural Resources Conservation Service (agreement 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17F61E6E" w14:textId="77777777" w:rsidR="00E10F25" w:rsidRDefault="00E4273F" w:rsidP="00E10F25">
              <w:pPr>
                <w:pStyle w:val="Bibliography"/>
                <w:ind w:left="720" w:hanging="720"/>
                <w:rPr>
                  <w:noProof/>
                  <w:sz w:val="24"/>
                  <w:szCs w:val="24"/>
                </w:rPr>
              </w:pPr>
              <w:r>
                <w:fldChar w:fldCharType="begin"/>
              </w:r>
              <w:r>
                <w:instrText xml:space="preserve"> BIBLIOGRAPHY </w:instrText>
              </w:r>
              <w:r>
                <w:fldChar w:fldCharType="separate"/>
              </w:r>
              <w:r w:rsidR="00E10F25">
                <w:rPr>
                  <w:noProof/>
                </w:rPr>
                <w:t xml:space="preserve">Coulston, J. W., Moisen, G. G., Wilson, B. T., Finco, M. V., Cohen, W. B., &amp; Brewer, C. (2012). Modeling Percent Tree Canopy Cover: A Pilot Study. </w:t>
              </w:r>
              <w:r w:rsidR="00E10F25">
                <w:rPr>
                  <w:i/>
                  <w:iCs/>
                  <w:noProof/>
                </w:rPr>
                <w:t>Photogrammetric Engineering &amp; Remote Sensing</w:t>
              </w:r>
              <w:r w:rsidR="00E10F25">
                <w:rPr>
                  <w:noProof/>
                </w:rPr>
                <w:t>, 715-727.</w:t>
              </w:r>
            </w:p>
            <w:p w14:paraId="57FA2A6A" w14:textId="77777777" w:rsidR="00E10F25" w:rsidRDefault="00E10F25" w:rsidP="00E10F25">
              <w:pPr>
                <w:pStyle w:val="Bibliography"/>
                <w:ind w:left="720" w:hanging="720"/>
                <w:rPr>
                  <w:noProof/>
                </w:rPr>
              </w:pPr>
              <w:r>
                <w:rPr>
                  <w:noProof/>
                </w:rPr>
                <w:t xml:space="preserve">Dubayah, R. O., &amp; Drake, J. B. (2000). Lidar Remote Sensing for Forestry. </w:t>
              </w:r>
              <w:r>
                <w:rPr>
                  <w:i/>
                  <w:iCs/>
                  <w:noProof/>
                </w:rPr>
                <w:t>Journal of Forestry, 98</w:t>
              </w:r>
              <w:r>
                <w:rPr>
                  <w:noProof/>
                </w:rPr>
                <w:t>(6), 44-46.</w:t>
              </w:r>
            </w:p>
            <w:p w14:paraId="333A1726" w14:textId="77777777" w:rsidR="00E10F25" w:rsidRDefault="00E10F25" w:rsidP="00E10F25">
              <w:pPr>
                <w:pStyle w:val="Bibliography"/>
                <w:ind w:left="720" w:hanging="720"/>
                <w:rPr>
                  <w:noProof/>
                </w:rPr>
              </w:pPr>
              <w:r>
                <w:rPr>
                  <w:noProof/>
                </w:rPr>
                <w:t xml:space="preserve">Foody, G. M. (2002). Status of land cover classification accuracy assessment. </w:t>
              </w:r>
              <w:r>
                <w:rPr>
                  <w:i/>
                  <w:iCs/>
                  <w:noProof/>
                </w:rPr>
                <w:t>Remote Sensing of Environment, 80</w:t>
              </w:r>
              <w:r>
                <w:rPr>
                  <w:noProof/>
                </w:rPr>
                <w:t>(1), 185-201.</w:t>
              </w:r>
            </w:p>
            <w:p w14:paraId="5696E332" w14:textId="77777777" w:rsidR="00E10F25" w:rsidRDefault="00E10F25" w:rsidP="00E10F25">
              <w:pPr>
                <w:pStyle w:val="Bibliography"/>
                <w:ind w:left="720" w:hanging="720"/>
                <w:rPr>
                  <w:noProof/>
                </w:rPr>
              </w:pPr>
              <w:r>
                <w:rPr>
                  <w:noProof/>
                </w:rPr>
                <w:t xml:space="preserve">Garcia-Quijano, M. J., Jensen, J. R., Hodgson, M., &amp; Hadley, B. C. (2008). Significance of Altitude and Posting Density on Lidar-derived Elevation Accuracy on Hazardous Waste Sites. </w:t>
              </w:r>
              <w:r>
                <w:rPr>
                  <w:i/>
                  <w:iCs/>
                  <w:noProof/>
                </w:rPr>
                <w:t>Photogrammetric Engineering and Remote Sensing, 1137-1146</w:t>
              </w:r>
              <w:r>
                <w:rPr>
                  <w:noProof/>
                </w:rPr>
                <w:t>, 1137-1146.</w:t>
              </w:r>
            </w:p>
            <w:p w14:paraId="7596DF8F" w14:textId="77777777" w:rsidR="00E10F25" w:rsidRDefault="00E10F25" w:rsidP="00E10F25">
              <w:pPr>
                <w:pStyle w:val="Bibliography"/>
                <w:ind w:left="720" w:hanging="720"/>
                <w:rPr>
                  <w:noProof/>
                </w:rPr>
              </w:pPr>
              <w:r>
                <w:rPr>
                  <w:noProof/>
                </w:rPr>
                <w:t xml:space="preserve">Goodwin, N. R., Coops, N., Christen, A., &amp; Voogt, J. A. (2009). Characterizing urban surface cover and structure with airborne lidar technology. </w:t>
              </w:r>
              <w:r>
                <w:rPr>
                  <w:i/>
                  <w:iCs/>
                  <w:noProof/>
                </w:rPr>
                <w:t>Canadian Journal of Remote Sensing, 35</w:t>
              </w:r>
              <w:r>
                <w:rPr>
                  <w:noProof/>
                </w:rPr>
                <w:t>(3), 297-309.</w:t>
              </w:r>
            </w:p>
            <w:p w14:paraId="380B6E74" w14:textId="77777777" w:rsidR="00E10F25" w:rsidRDefault="00E10F25" w:rsidP="00E10F25">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610-621.</w:t>
              </w:r>
            </w:p>
            <w:p w14:paraId="29993B92" w14:textId="77777777" w:rsidR="00E10F25" w:rsidRDefault="00E10F25" w:rsidP="00E10F25">
              <w:pPr>
                <w:pStyle w:val="Bibliography"/>
                <w:ind w:left="720" w:hanging="720"/>
                <w:rPr>
                  <w:noProof/>
                </w:rPr>
              </w:pPr>
              <w:r>
                <w:rPr>
                  <w:noProof/>
                </w:rPr>
                <w:t xml:space="preserve">Heinzel, J., &amp; Koch, B. (2011). Exploring full-waveform LiDAR parameters for tree species classification. </w:t>
              </w:r>
              <w:r>
                <w:rPr>
                  <w:i/>
                  <w:iCs/>
                  <w:noProof/>
                </w:rPr>
                <w:t>International Journal of Applied Earth Observation and Geoinformation, 13</w:t>
              </w:r>
              <w:r>
                <w:rPr>
                  <w:noProof/>
                </w:rPr>
                <w:t>(1), 152-160.</w:t>
              </w:r>
            </w:p>
            <w:p w14:paraId="768F2B4C" w14:textId="77777777" w:rsidR="00E10F25" w:rsidRDefault="00E10F25" w:rsidP="00E10F25">
              <w:pPr>
                <w:pStyle w:val="Bibliography"/>
                <w:ind w:left="720" w:hanging="720"/>
                <w:rPr>
                  <w:noProof/>
                </w:rPr>
              </w:pPr>
              <w:r>
                <w:rPr>
                  <w:noProof/>
                </w:rPr>
                <w:t xml:space="preserve">Holmgren, J., &amp; Lindberg, E. (2019). Tree crown segmentation based on a tree crown density model derived from Airborne Laser Scanning. </w:t>
              </w:r>
              <w:r>
                <w:rPr>
                  <w:i/>
                  <w:iCs/>
                  <w:noProof/>
                </w:rPr>
                <w:t>Remote Sensing Letters, 10</w:t>
              </w:r>
              <w:r>
                <w:rPr>
                  <w:noProof/>
                </w:rPr>
                <w:t>(12), 1143-1152.</w:t>
              </w:r>
            </w:p>
            <w:p w14:paraId="6D7D0BF3" w14:textId="77777777" w:rsidR="00E10F25" w:rsidRDefault="00E10F25" w:rsidP="00E10F25">
              <w:pPr>
                <w:pStyle w:val="Bibliography"/>
                <w:ind w:left="720" w:hanging="720"/>
                <w:rPr>
                  <w:noProof/>
                </w:rPr>
              </w:pPr>
              <w:r>
                <w:rPr>
                  <w:noProof/>
                </w:rPr>
                <w:t xml:space="preserve">Kimmel, R., &amp; Bruckstein, A. (2003). Regularized Laplacian Zero Crossings as Optimal Edge Integrators. </w:t>
              </w:r>
              <w:r>
                <w:rPr>
                  <w:i/>
                  <w:iCs/>
                  <w:noProof/>
                </w:rPr>
                <w:t>International Journal of COmputer Vision, 53</w:t>
              </w:r>
              <w:r>
                <w:rPr>
                  <w:noProof/>
                </w:rPr>
                <w:t>(3), 225-243.</w:t>
              </w:r>
            </w:p>
            <w:p w14:paraId="71406787" w14:textId="77777777" w:rsidR="00E10F25" w:rsidRDefault="00E10F25" w:rsidP="00E10F25">
              <w:pPr>
                <w:pStyle w:val="Bibliography"/>
                <w:ind w:left="720" w:hanging="720"/>
                <w:rPr>
                  <w:noProof/>
                </w:rPr>
              </w:pPr>
              <w:r>
                <w:rPr>
                  <w:noProof/>
                </w:rPr>
                <w:t xml:space="preserve">Ma, L., Li, M., Ma, X., Cheng, L., Du, P., &amp; Liu, Y. (2017). A review of supervised object-based land-cover image classification. </w:t>
              </w:r>
              <w:r>
                <w:rPr>
                  <w:i/>
                  <w:iCs/>
                  <w:noProof/>
                </w:rPr>
                <w:t>ISPRS Journal of Photogrammetry and Remote Sensing, 130</w:t>
              </w:r>
              <w:r>
                <w:rPr>
                  <w:noProof/>
                </w:rPr>
                <w:t>, 277-293.</w:t>
              </w:r>
            </w:p>
            <w:p w14:paraId="4ED0A8CB" w14:textId="77777777" w:rsidR="00E10F25" w:rsidRDefault="00E10F25" w:rsidP="00E10F25">
              <w:pPr>
                <w:pStyle w:val="Bibliography"/>
                <w:ind w:left="720" w:hanging="720"/>
                <w:rPr>
                  <w:noProof/>
                </w:rPr>
              </w:pPr>
              <w:r>
                <w:rPr>
                  <w:noProof/>
                </w:rPr>
                <w:t xml:space="preserve">MacFaden, S. W., Lu, J. W., &amp; Rundle, A. (2012). High-resolution tree canopy mapping for New York City using LIDAR and object-based image analysis. </w:t>
              </w:r>
              <w:r>
                <w:rPr>
                  <w:i/>
                  <w:iCs/>
                  <w:noProof/>
                </w:rPr>
                <w:t>Journal of Applied Remote Sensing, 6</w:t>
              </w:r>
              <w:r>
                <w:rPr>
                  <w:noProof/>
                </w:rPr>
                <w:t>(1), 3567.</w:t>
              </w:r>
            </w:p>
            <w:p w14:paraId="35E84C3D" w14:textId="77777777" w:rsidR="00E10F25" w:rsidRDefault="00E10F25" w:rsidP="00E10F25">
              <w:pPr>
                <w:pStyle w:val="Bibliography"/>
                <w:ind w:left="720" w:hanging="720"/>
                <w:rPr>
                  <w:noProof/>
                </w:rPr>
              </w:pPr>
              <w:r>
                <w:rPr>
                  <w:noProof/>
                </w:rPr>
                <w:t xml:space="preserve">O'Neil-Dunne, J. P., MacFaden, S. W., Royar, A. R., &amp; Pelletier, K. C. (2013). An object-based system for LiDAR data fusion and feature extraction. </w:t>
              </w:r>
              <w:r>
                <w:rPr>
                  <w:i/>
                  <w:iCs/>
                  <w:noProof/>
                </w:rPr>
                <w:t>Geocarto International, 28</w:t>
              </w:r>
              <w:r>
                <w:rPr>
                  <w:noProof/>
                </w:rPr>
                <w:t>(3), 227-242.</w:t>
              </w:r>
            </w:p>
            <w:p w14:paraId="2BC1877E" w14:textId="77777777" w:rsidR="00E10F25" w:rsidRDefault="00E10F25" w:rsidP="00E10F25">
              <w:pPr>
                <w:pStyle w:val="Bibliography"/>
                <w:ind w:left="720" w:hanging="720"/>
                <w:rPr>
                  <w:noProof/>
                </w:rPr>
              </w:pPr>
              <w:r>
                <w:rPr>
                  <w:noProof/>
                </w:rPr>
                <w:lastRenderedPageBreak/>
                <w:t xml:space="preserve">Zhang, J., &amp; Lin, X. (2017). Advances in fusion of optical imagery and LiDAR point cloud applied to photogrammetry and remote sensing. </w:t>
              </w:r>
              <w:r>
                <w:rPr>
                  <w:i/>
                  <w:iCs/>
                  <w:noProof/>
                </w:rPr>
                <w:t>International Journal of Image and Datae Fusion, 8</w:t>
              </w:r>
              <w:r>
                <w:rPr>
                  <w:noProof/>
                </w:rPr>
                <w:t>(1), 1-31.</w:t>
              </w:r>
            </w:p>
            <w:p w14:paraId="3A77C39E" w14:textId="77777777" w:rsidR="00E10F25" w:rsidRDefault="00E10F25" w:rsidP="00E10F25">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0DDF49AE" w14:textId="09C5D65C" w:rsidR="00B214C1" w:rsidRPr="00A63299" w:rsidRDefault="00E4273F" w:rsidP="00E10F25">
              <w:r>
                <w:rPr>
                  <w:b/>
                  <w:bCs/>
                  <w:noProof/>
                </w:rPr>
                <w:fldChar w:fldCharType="end"/>
              </w:r>
            </w:p>
          </w:sdtContent>
        </w:sdt>
      </w:sdtContent>
    </w:sdt>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FB0C" w16cex:dateUtc="2020-06-16T13:02:00Z"/>
  <w16cex:commentExtensible w16cex:durableId="2292FF84" w16cex:dateUtc="2020-06-16T13:2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4B10E" w14:textId="77777777" w:rsidR="00822487" w:rsidRDefault="00822487" w:rsidP="00D73714">
      <w:r>
        <w:separator/>
      </w:r>
    </w:p>
  </w:endnote>
  <w:endnote w:type="continuationSeparator" w:id="0">
    <w:p w14:paraId="0C27DF92" w14:textId="77777777" w:rsidR="00822487" w:rsidRDefault="00822487" w:rsidP="00D73714">
      <w:r>
        <w:continuationSeparator/>
      </w:r>
    </w:p>
  </w:endnote>
  <w:endnote w:type="continuationNotice" w:id="1">
    <w:p w14:paraId="75DB6623" w14:textId="77777777" w:rsidR="00822487" w:rsidRDefault="008224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54366" w:rsidRPr="00FC33A5" w:rsidRDefault="002543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54366" w:rsidRDefault="00254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54366" w:rsidRDefault="002543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54366" w:rsidRDefault="00254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8F14F" w14:textId="77777777" w:rsidR="00822487" w:rsidRDefault="00822487" w:rsidP="00D73714">
      <w:r>
        <w:separator/>
      </w:r>
    </w:p>
  </w:footnote>
  <w:footnote w:type="continuationSeparator" w:id="0">
    <w:p w14:paraId="7C2DED16" w14:textId="77777777" w:rsidR="00822487" w:rsidRDefault="00822487" w:rsidP="00D73714">
      <w:r>
        <w:continuationSeparator/>
      </w:r>
    </w:p>
  </w:footnote>
  <w:footnote w:type="continuationNotice" w:id="1">
    <w:p w14:paraId="14A0D450" w14:textId="77777777" w:rsidR="00822487" w:rsidRDefault="00822487"/>
  </w:footnote>
  <w:footnote w:id="2">
    <w:p w14:paraId="0CACECA8" w14:textId="509CC3A6" w:rsidR="00254366" w:rsidRDefault="002543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254366" w:rsidRDefault="002543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54366" w:rsidRDefault="002543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54366" w:rsidRPr="00204015" w:rsidRDefault="002543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54366" w:rsidRDefault="002543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453"/>
    <w:rsid w:val="00002D2C"/>
    <w:rsid w:val="0000428F"/>
    <w:rsid w:val="0000431C"/>
    <w:rsid w:val="00005F44"/>
    <w:rsid w:val="0000679B"/>
    <w:rsid w:val="000070C8"/>
    <w:rsid w:val="000107AF"/>
    <w:rsid w:val="0001135C"/>
    <w:rsid w:val="0001186B"/>
    <w:rsid w:val="00011CF2"/>
    <w:rsid w:val="0001243A"/>
    <w:rsid w:val="00014CB1"/>
    <w:rsid w:val="00014E48"/>
    <w:rsid w:val="000158AA"/>
    <w:rsid w:val="000159C3"/>
    <w:rsid w:val="00016F85"/>
    <w:rsid w:val="000179BE"/>
    <w:rsid w:val="00017FC0"/>
    <w:rsid w:val="0002079D"/>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176"/>
    <w:rsid w:val="0003697F"/>
    <w:rsid w:val="00036BFF"/>
    <w:rsid w:val="00036F2E"/>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5F00"/>
    <w:rsid w:val="000562CC"/>
    <w:rsid w:val="000565F4"/>
    <w:rsid w:val="00062529"/>
    <w:rsid w:val="000626DA"/>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77F97"/>
    <w:rsid w:val="000809E7"/>
    <w:rsid w:val="00080F17"/>
    <w:rsid w:val="000817DA"/>
    <w:rsid w:val="000819A0"/>
    <w:rsid w:val="0008260A"/>
    <w:rsid w:val="000828A5"/>
    <w:rsid w:val="00082CDD"/>
    <w:rsid w:val="0008343E"/>
    <w:rsid w:val="00083B05"/>
    <w:rsid w:val="00084DD1"/>
    <w:rsid w:val="00085B08"/>
    <w:rsid w:val="00085F95"/>
    <w:rsid w:val="00086874"/>
    <w:rsid w:val="00086D1C"/>
    <w:rsid w:val="00086E27"/>
    <w:rsid w:val="00086E50"/>
    <w:rsid w:val="00090077"/>
    <w:rsid w:val="00090347"/>
    <w:rsid w:val="0009049A"/>
    <w:rsid w:val="000924FF"/>
    <w:rsid w:val="00094609"/>
    <w:rsid w:val="00094D2B"/>
    <w:rsid w:val="00094FB3"/>
    <w:rsid w:val="00095099"/>
    <w:rsid w:val="000954C9"/>
    <w:rsid w:val="00095559"/>
    <w:rsid w:val="00096B08"/>
    <w:rsid w:val="00096EDE"/>
    <w:rsid w:val="00096F19"/>
    <w:rsid w:val="00097422"/>
    <w:rsid w:val="000A00D7"/>
    <w:rsid w:val="000A01EC"/>
    <w:rsid w:val="000A0C98"/>
    <w:rsid w:val="000A29EA"/>
    <w:rsid w:val="000A52C9"/>
    <w:rsid w:val="000A680F"/>
    <w:rsid w:val="000B0F08"/>
    <w:rsid w:val="000B36B9"/>
    <w:rsid w:val="000B395A"/>
    <w:rsid w:val="000B514F"/>
    <w:rsid w:val="000B5B6D"/>
    <w:rsid w:val="000C2C20"/>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244C"/>
    <w:rsid w:val="0014311E"/>
    <w:rsid w:val="0014321D"/>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2266"/>
    <w:rsid w:val="001775FA"/>
    <w:rsid w:val="001804F6"/>
    <w:rsid w:val="001810DA"/>
    <w:rsid w:val="00181485"/>
    <w:rsid w:val="00182153"/>
    <w:rsid w:val="001840AC"/>
    <w:rsid w:val="00184868"/>
    <w:rsid w:val="00187D8C"/>
    <w:rsid w:val="001904BF"/>
    <w:rsid w:val="001905E0"/>
    <w:rsid w:val="00191921"/>
    <w:rsid w:val="00191C3D"/>
    <w:rsid w:val="00194202"/>
    <w:rsid w:val="00194A01"/>
    <w:rsid w:val="00194D36"/>
    <w:rsid w:val="001962DB"/>
    <w:rsid w:val="001963DD"/>
    <w:rsid w:val="00197158"/>
    <w:rsid w:val="00197609"/>
    <w:rsid w:val="00197EA2"/>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2EBE"/>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4FE0"/>
    <w:rsid w:val="001F534C"/>
    <w:rsid w:val="001F5C41"/>
    <w:rsid w:val="001F65C7"/>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338"/>
    <w:rsid w:val="0022151E"/>
    <w:rsid w:val="0022170C"/>
    <w:rsid w:val="002228D4"/>
    <w:rsid w:val="00224229"/>
    <w:rsid w:val="002242F1"/>
    <w:rsid w:val="002247DC"/>
    <w:rsid w:val="00225B6B"/>
    <w:rsid w:val="0022625C"/>
    <w:rsid w:val="002269B6"/>
    <w:rsid w:val="0022788B"/>
    <w:rsid w:val="00230D22"/>
    <w:rsid w:val="00230F8F"/>
    <w:rsid w:val="00233610"/>
    <w:rsid w:val="002337D0"/>
    <w:rsid w:val="00233941"/>
    <w:rsid w:val="00234836"/>
    <w:rsid w:val="00234D97"/>
    <w:rsid w:val="00234FB0"/>
    <w:rsid w:val="002364C7"/>
    <w:rsid w:val="00236F8D"/>
    <w:rsid w:val="00241908"/>
    <w:rsid w:val="00243CCF"/>
    <w:rsid w:val="0024639F"/>
    <w:rsid w:val="00247003"/>
    <w:rsid w:val="002475FA"/>
    <w:rsid w:val="00251BC0"/>
    <w:rsid w:val="00252201"/>
    <w:rsid w:val="00252597"/>
    <w:rsid w:val="00254366"/>
    <w:rsid w:val="0025552D"/>
    <w:rsid w:val="00256B3A"/>
    <w:rsid w:val="00257C75"/>
    <w:rsid w:val="00257CC5"/>
    <w:rsid w:val="00260F6F"/>
    <w:rsid w:val="00262553"/>
    <w:rsid w:val="002634E7"/>
    <w:rsid w:val="00263C98"/>
    <w:rsid w:val="002640A1"/>
    <w:rsid w:val="002642F5"/>
    <w:rsid w:val="002653DD"/>
    <w:rsid w:val="0026566D"/>
    <w:rsid w:val="00265C82"/>
    <w:rsid w:val="00265EBD"/>
    <w:rsid w:val="0026648B"/>
    <w:rsid w:val="002677D8"/>
    <w:rsid w:val="00267CC4"/>
    <w:rsid w:val="00270F47"/>
    <w:rsid w:val="002710DF"/>
    <w:rsid w:val="0027251A"/>
    <w:rsid w:val="00272D5F"/>
    <w:rsid w:val="002746CD"/>
    <w:rsid w:val="002750FE"/>
    <w:rsid w:val="002751D0"/>
    <w:rsid w:val="00275A70"/>
    <w:rsid w:val="00275C0C"/>
    <w:rsid w:val="002765FC"/>
    <w:rsid w:val="00276A51"/>
    <w:rsid w:val="00281710"/>
    <w:rsid w:val="00281A12"/>
    <w:rsid w:val="002820AC"/>
    <w:rsid w:val="00283627"/>
    <w:rsid w:val="00283B85"/>
    <w:rsid w:val="00285A62"/>
    <w:rsid w:val="00285B2D"/>
    <w:rsid w:val="00286957"/>
    <w:rsid w:val="002872C5"/>
    <w:rsid w:val="00287378"/>
    <w:rsid w:val="00287C6B"/>
    <w:rsid w:val="00290232"/>
    <w:rsid w:val="0029377A"/>
    <w:rsid w:val="0029404C"/>
    <w:rsid w:val="002947C5"/>
    <w:rsid w:val="002954CD"/>
    <w:rsid w:val="00296CD7"/>
    <w:rsid w:val="00296FEA"/>
    <w:rsid w:val="002973BC"/>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2AE7"/>
    <w:rsid w:val="002C33B8"/>
    <w:rsid w:val="002C3B83"/>
    <w:rsid w:val="002C48CB"/>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5967"/>
    <w:rsid w:val="002F6171"/>
    <w:rsid w:val="002F7C52"/>
    <w:rsid w:val="003004AA"/>
    <w:rsid w:val="00301E05"/>
    <w:rsid w:val="00302CD6"/>
    <w:rsid w:val="0030311A"/>
    <w:rsid w:val="003057C9"/>
    <w:rsid w:val="00306BD8"/>
    <w:rsid w:val="00307F53"/>
    <w:rsid w:val="00310837"/>
    <w:rsid w:val="003110BC"/>
    <w:rsid w:val="00311964"/>
    <w:rsid w:val="00311B17"/>
    <w:rsid w:val="00312203"/>
    <w:rsid w:val="00312D5F"/>
    <w:rsid w:val="003131B1"/>
    <w:rsid w:val="003145DE"/>
    <w:rsid w:val="003149C3"/>
    <w:rsid w:val="00316505"/>
    <w:rsid w:val="00316709"/>
    <w:rsid w:val="00316833"/>
    <w:rsid w:val="00317D41"/>
    <w:rsid w:val="00320192"/>
    <w:rsid w:val="00321A42"/>
    <w:rsid w:val="00321C8C"/>
    <w:rsid w:val="00324DDD"/>
    <w:rsid w:val="003262C6"/>
    <w:rsid w:val="003267BB"/>
    <w:rsid w:val="00331BAE"/>
    <w:rsid w:val="003325F6"/>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50115"/>
    <w:rsid w:val="00350CB6"/>
    <w:rsid w:val="00350E5E"/>
    <w:rsid w:val="00350F96"/>
    <w:rsid w:val="0035109A"/>
    <w:rsid w:val="003516CE"/>
    <w:rsid w:val="003517C6"/>
    <w:rsid w:val="0035284C"/>
    <w:rsid w:val="00352B4B"/>
    <w:rsid w:val="003531DF"/>
    <w:rsid w:val="0035335C"/>
    <w:rsid w:val="00354C79"/>
    <w:rsid w:val="0035527D"/>
    <w:rsid w:val="00355A4E"/>
    <w:rsid w:val="00357B50"/>
    <w:rsid w:val="00360074"/>
    <w:rsid w:val="003603E8"/>
    <w:rsid w:val="003632C5"/>
    <w:rsid w:val="00365197"/>
    <w:rsid w:val="00365387"/>
    <w:rsid w:val="00365B4E"/>
    <w:rsid w:val="00366F35"/>
    <w:rsid w:val="00371240"/>
    <w:rsid w:val="003714DC"/>
    <w:rsid w:val="003716B4"/>
    <w:rsid w:val="00371C5B"/>
    <w:rsid w:val="003727C1"/>
    <w:rsid w:val="00372F5A"/>
    <w:rsid w:val="003754C5"/>
    <w:rsid w:val="00375B72"/>
    <w:rsid w:val="00375BF9"/>
    <w:rsid w:val="00375F0A"/>
    <w:rsid w:val="003765A8"/>
    <w:rsid w:val="003766EF"/>
    <w:rsid w:val="00377297"/>
    <w:rsid w:val="00380121"/>
    <w:rsid w:val="00380525"/>
    <w:rsid w:val="00380B54"/>
    <w:rsid w:val="00381378"/>
    <w:rsid w:val="00381CB3"/>
    <w:rsid w:val="00383051"/>
    <w:rsid w:val="00385F6C"/>
    <w:rsid w:val="00387CB3"/>
    <w:rsid w:val="00390096"/>
    <w:rsid w:val="0039143A"/>
    <w:rsid w:val="003917A3"/>
    <w:rsid w:val="0039294B"/>
    <w:rsid w:val="00392D7E"/>
    <w:rsid w:val="00393895"/>
    <w:rsid w:val="00394039"/>
    <w:rsid w:val="00395C67"/>
    <w:rsid w:val="003964E7"/>
    <w:rsid w:val="00396D03"/>
    <w:rsid w:val="00397829"/>
    <w:rsid w:val="00397DED"/>
    <w:rsid w:val="00397F74"/>
    <w:rsid w:val="003A26AD"/>
    <w:rsid w:val="003A2BC1"/>
    <w:rsid w:val="003A2E89"/>
    <w:rsid w:val="003A337E"/>
    <w:rsid w:val="003A46EA"/>
    <w:rsid w:val="003A53F7"/>
    <w:rsid w:val="003A567C"/>
    <w:rsid w:val="003A730E"/>
    <w:rsid w:val="003A77E5"/>
    <w:rsid w:val="003A7D09"/>
    <w:rsid w:val="003B0531"/>
    <w:rsid w:val="003B074E"/>
    <w:rsid w:val="003B1334"/>
    <w:rsid w:val="003B244B"/>
    <w:rsid w:val="003B2E86"/>
    <w:rsid w:val="003B3A85"/>
    <w:rsid w:val="003B51E3"/>
    <w:rsid w:val="003B5C58"/>
    <w:rsid w:val="003B6846"/>
    <w:rsid w:val="003B692A"/>
    <w:rsid w:val="003B7364"/>
    <w:rsid w:val="003B7DFF"/>
    <w:rsid w:val="003C0C7C"/>
    <w:rsid w:val="003C0DD5"/>
    <w:rsid w:val="003C18DD"/>
    <w:rsid w:val="003C1C49"/>
    <w:rsid w:val="003C2BAD"/>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63D6"/>
    <w:rsid w:val="003F7BD4"/>
    <w:rsid w:val="00402848"/>
    <w:rsid w:val="00403F28"/>
    <w:rsid w:val="0040415F"/>
    <w:rsid w:val="004062F4"/>
    <w:rsid w:val="004111A5"/>
    <w:rsid w:val="0041162A"/>
    <w:rsid w:val="00414B4F"/>
    <w:rsid w:val="00416300"/>
    <w:rsid w:val="00416FBD"/>
    <w:rsid w:val="00422007"/>
    <w:rsid w:val="004221CC"/>
    <w:rsid w:val="00423F32"/>
    <w:rsid w:val="00423F53"/>
    <w:rsid w:val="004261D2"/>
    <w:rsid w:val="004317FE"/>
    <w:rsid w:val="004321B6"/>
    <w:rsid w:val="00433A71"/>
    <w:rsid w:val="00435065"/>
    <w:rsid w:val="00435ECF"/>
    <w:rsid w:val="00436C52"/>
    <w:rsid w:val="00437D51"/>
    <w:rsid w:val="004405D2"/>
    <w:rsid w:val="00441335"/>
    <w:rsid w:val="00442DC1"/>
    <w:rsid w:val="00443ECA"/>
    <w:rsid w:val="004443FC"/>
    <w:rsid w:val="004458BD"/>
    <w:rsid w:val="004466C8"/>
    <w:rsid w:val="00446BFE"/>
    <w:rsid w:val="00447EB3"/>
    <w:rsid w:val="0045053A"/>
    <w:rsid w:val="00450967"/>
    <w:rsid w:val="0045104C"/>
    <w:rsid w:val="00451EFB"/>
    <w:rsid w:val="0045250F"/>
    <w:rsid w:val="00452665"/>
    <w:rsid w:val="0045287E"/>
    <w:rsid w:val="00452AF0"/>
    <w:rsid w:val="00453764"/>
    <w:rsid w:val="00453911"/>
    <w:rsid w:val="0046045F"/>
    <w:rsid w:val="00461538"/>
    <w:rsid w:val="004622A7"/>
    <w:rsid w:val="00462999"/>
    <w:rsid w:val="00463EE8"/>
    <w:rsid w:val="00465E8B"/>
    <w:rsid w:val="004666FC"/>
    <w:rsid w:val="00472103"/>
    <w:rsid w:val="00472146"/>
    <w:rsid w:val="00472CBC"/>
    <w:rsid w:val="00473113"/>
    <w:rsid w:val="00473AF3"/>
    <w:rsid w:val="0047519D"/>
    <w:rsid w:val="004768B6"/>
    <w:rsid w:val="00476DD1"/>
    <w:rsid w:val="0047780E"/>
    <w:rsid w:val="00481F5E"/>
    <w:rsid w:val="0048309D"/>
    <w:rsid w:val="00486EE5"/>
    <w:rsid w:val="004876B9"/>
    <w:rsid w:val="00490D4E"/>
    <w:rsid w:val="00490E64"/>
    <w:rsid w:val="00492289"/>
    <w:rsid w:val="0049302D"/>
    <w:rsid w:val="00495FCA"/>
    <w:rsid w:val="004979F9"/>
    <w:rsid w:val="004A27AF"/>
    <w:rsid w:val="004A3F44"/>
    <w:rsid w:val="004A3F47"/>
    <w:rsid w:val="004A4360"/>
    <w:rsid w:val="004A58A3"/>
    <w:rsid w:val="004A599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1CA0"/>
    <w:rsid w:val="004D5912"/>
    <w:rsid w:val="004D6F59"/>
    <w:rsid w:val="004E0206"/>
    <w:rsid w:val="004E1266"/>
    <w:rsid w:val="004E1431"/>
    <w:rsid w:val="004E1CCD"/>
    <w:rsid w:val="004E2297"/>
    <w:rsid w:val="004E2C49"/>
    <w:rsid w:val="004E3B5A"/>
    <w:rsid w:val="004E3C06"/>
    <w:rsid w:val="004E3D3A"/>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172D2"/>
    <w:rsid w:val="0052238D"/>
    <w:rsid w:val="00524935"/>
    <w:rsid w:val="00525015"/>
    <w:rsid w:val="00525141"/>
    <w:rsid w:val="005258E3"/>
    <w:rsid w:val="00525C6E"/>
    <w:rsid w:val="005270DD"/>
    <w:rsid w:val="00530044"/>
    <w:rsid w:val="005302F8"/>
    <w:rsid w:val="005305C6"/>
    <w:rsid w:val="005316D4"/>
    <w:rsid w:val="0053252F"/>
    <w:rsid w:val="005352E1"/>
    <w:rsid w:val="00535D06"/>
    <w:rsid w:val="00536730"/>
    <w:rsid w:val="0053692A"/>
    <w:rsid w:val="00537144"/>
    <w:rsid w:val="0053741D"/>
    <w:rsid w:val="00540489"/>
    <w:rsid w:val="0054134E"/>
    <w:rsid w:val="00541752"/>
    <w:rsid w:val="00541DF4"/>
    <w:rsid w:val="00542383"/>
    <w:rsid w:val="005432B0"/>
    <w:rsid w:val="00543B18"/>
    <w:rsid w:val="00544E59"/>
    <w:rsid w:val="00545058"/>
    <w:rsid w:val="0054672E"/>
    <w:rsid w:val="00547015"/>
    <w:rsid w:val="0054710F"/>
    <w:rsid w:val="00547474"/>
    <w:rsid w:val="00547776"/>
    <w:rsid w:val="00550286"/>
    <w:rsid w:val="00552296"/>
    <w:rsid w:val="005526F8"/>
    <w:rsid w:val="00552E08"/>
    <w:rsid w:val="00552E50"/>
    <w:rsid w:val="00553053"/>
    <w:rsid w:val="00554E01"/>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47C0"/>
    <w:rsid w:val="0057502F"/>
    <w:rsid w:val="0057537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6D7D"/>
    <w:rsid w:val="005C704D"/>
    <w:rsid w:val="005C7805"/>
    <w:rsid w:val="005C7978"/>
    <w:rsid w:val="005C7E1C"/>
    <w:rsid w:val="005D1279"/>
    <w:rsid w:val="005D1EDD"/>
    <w:rsid w:val="005D398A"/>
    <w:rsid w:val="005D4001"/>
    <w:rsid w:val="005D4059"/>
    <w:rsid w:val="005D424F"/>
    <w:rsid w:val="005D4396"/>
    <w:rsid w:val="005D4507"/>
    <w:rsid w:val="005D453E"/>
    <w:rsid w:val="005D46FC"/>
    <w:rsid w:val="005D5829"/>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7E7"/>
    <w:rsid w:val="005F280A"/>
    <w:rsid w:val="005F315B"/>
    <w:rsid w:val="005F34B2"/>
    <w:rsid w:val="005F3D0B"/>
    <w:rsid w:val="005F48E0"/>
    <w:rsid w:val="005F4A83"/>
    <w:rsid w:val="005F573E"/>
    <w:rsid w:val="005F617B"/>
    <w:rsid w:val="005F67E9"/>
    <w:rsid w:val="005F6A85"/>
    <w:rsid w:val="005F6F51"/>
    <w:rsid w:val="005F6FB1"/>
    <w:rsid w:val="005F77D0"/>
    <w:rsid w:val="005F79D1"/>
    <w:rsid w:val="00600C8C"/>
    <w:rsid w:val="006011E8"/>
    <w:rsid w:val="006019DF"/>
    <w:rsid w:val="0060306B"/>
    <w:rsid w:val="006072BD"/>
    <w:rsid w:val="00607D0B"/>
    <w:rsid w:val="006105DA"/>
    <w:rsid w:val="00610A0C"/>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57EA"/>
    <w:rsid w:val="00626170"/>
    <w:rsid w:val="00627E33"/>
    <w:rsid w:val="00630196"/>
    <w:rsid w:val="006315A2"/>
    <w:rsid w:val="0063311A"/>
    <w:rsid w:val="00634846"/>
    <w:rsid w:val="00635752"/>
    <w:rsid w:val="006376FF"/>
    <w:rsid w:val="00640C58"/>
    <w:rsid w:val="0064209B"/>
    <w:rsid w:val="0064213B"/>
    <w:rsid w:val="0064261D"/>
    <w:rsid w:val="0064363F"/>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2324"/>
    <w:rsid w:val="00673367"/>
    <w:rsid w:val="006739E6"/>
    <w:rsid w:val="006751F6"/>
    <w:rsid w:val="0067610B"/>
    <w:rsid w:val="00676717"/>
    <w:rsid w:val="00677D48"/>
    <w:rsid w:val="00677EEA"/>
    <w:rsid w:val="00680FC1"/>
    <w:rsid w:val="006826A2"/>
    <w:rsid w:val="00684104"/>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293D"/>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1BA8"/>
    <w:rsid w:val="00702E90"/>
    <w:rsid w:val="00703E41"/>
    <w:rsid w:val="00703ED9"/>
    <w:rsid w:val="00704A7A"/>
    <w:rsid w:val="0070589F"/>
    <w:rsid w:val="007058D0"/>
    <w:rsid w:val="00705B11"/>
    <w:rsid w:val="00706171"/>
    <w:rsid w:val="00707BEC"/>
    <w:rsid w:val="00707D55"/>
    <w:rsid w:val="007104ED"/>
    <w:rsid w:val="007109F2"/>
    <w:rsid w:val="00710B00"/>
    <w:rsid w:val="00711132"/>
    <w:rsid w:val="00711C3E"/>
    <w:rsid w:val="00711D2E"/>
    <w:rsid w:val="00712268"/>
    <w:rsid w:val="007129D2"/>
    <w:rsid w:val="00713158"/>
    <w:rsid w:val="007133DD"/>
    <w:rsid w:val="0071411D"/>
    <w:rsid w:val="00714301"/>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0F4"/>
    <w:rsid w:val="00727B15"/>
    <w:rsid w:val="007304E5"/>
    <w:rsid w:val="00730B8A"/>
    <w:rsid w:val="0073166D"/>
    <w:rsid w:val="00734672"/>
    <w:rsid w:val="00736BFF"/>
    <w:rsid w:val="00737A60"/>
    <w:rsid w:val="00742245"/>
    <w:rsid w:val="00742782"/>
    <w:rsid w:val="00742C31"/>
    <w:rsid w:val="007430F9"/>
    <w:rsid w:val="00744153"/>
    <w:rsid w:val="0074437E"/>
    <w:rsid w:val="00746FE9"/>
    <w:rsid w:val="007504BC"/>
    <w:rsid w:val="007518C7"/>
    <w:rsid w:val="007523AC"/>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1EFA"/>
    <w:rsid w:val="007727CD"/>
    <w:rsid w:val="00774CFF"/>
    <w:rsid w:val="00777757"/>
    <w:rsid w:val="007804EE"/>
    <w:rsid w:val="00781262"/>
    <w:rsid w:val="00782C13"/>
    <w:rsid w:val="00782DAB"/>
    <w:rsid w:val="00783632"/>
    <w:rsid w:val="00783907"/>
    <w:rsid w:val="00784D28"/>
    <w:rsid w:val="00785C30"/>
    <w:rsid w:val="007861EF"/>
    <w:rsid w:val="0078670E"/>
    <w:rsid w:val="00786C7A"/>
    <w:rsid w:val="007873DE"/>
    <w:rsid w:val="00790027"/>
    <w:rsid w:val="00790436"/>
    <w:rsid w:val="007914B0"/>
    <w:rsid w:val="00793EC1"/>
    <w:rsid w:val="007947D7"/>
    <w:rsid w:val="0079595A"/>
    <w:rsid w:val="00796EB4"/>
    <w:rsid w:val="0079703F"/>
    <w:rsid w:val="007977D3"/>
    <w:rsid w:val="007A2834"/>
    <w:rsid w:val="007A2A2F"/>
    <w:rsid w:val="007A539C"/>
    <w:rsid w:val="007A5542"/>
    <w:rsid w:val="007A5A67"/>
    <w:rsid w:val="007A6868"/>
    <w:rsid w:val="007A6A0E"/>
    <w:rsid w:val="007B1D74"/>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0564"/>
    <w:rsid w:val="007E2282"/>
    <w:rsid w:val="007E289F"/>
    <w:rsid w:val="007E30B4"/>
    <w:rsid w:val="007E60EB"/>
    <w:rsid w:val="007E655E"/>
    <w:rsid w:val="007E6695"/>
    <w:rsid w:val="007F12F9"/>
    <w:rsid w:val="007F1610"/>
    <w:rsid w:val="007F20A8"/>
    <w:rsid w:val="007F3C16"/>
    <w:rsid w:val="007F44B1"/>
    <w:rsid w:val="007F4A85"/>
    <w:rsid w:val="007F59AA"/>
    <w:rsid w:val="007F5F08"/>
    <w:rsid w:val="007F61AD"/>
    <w:rsid w:val="007F6F16"/>
    <w:rsid w:val="007F727C"/>
    <w:rsid w:val="00800777"/>
    <w:rsid w:val="00801127"/>
    <w:rsid w:val="00801BEA"/>
    <w:rsid w:val="00801DA9"/>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2487"/>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1FFE"/>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607"/>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2B91"/>
    <w:rsid w:val="00894162"/>
    <w:rsid w:val="00894748"/>
    <w:rsid w:val="00895177"/>
    <w:rsid w:val="00895E6A"/>
    <w:rsid w:val="00895F7A"/>
    <w:rsid w:val="00896896"/>
    <w:rsid w:val="008A0533"/>
    <w:rsid w:val="008A097E"/>
    <w:rsid w:val="008A26DF"/>
    <w:rsid w:val="008A32FD"/>
    <w:rsid w:val="008A4BFF"/>
    <w:rsid w:val="008A5E2A"/>
    <w:rsid w:val="008A75BD"/>
    <w:rsid w:val="008B010C"/>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2EEC"/>
    <w:rsid w:val="008D3579"/>
    <w:rsid w:val="008D5D92"/>
    <w:rsid w:val="008E2D1D"/>
    <w:rsid w:val="008E2F97"/>
    <w:rsid w:val="008E5777"/>
    <w:rsid w:val="008E7B71"/>
    <w:rsid w:val="008E7E3E"/>
    <w:rsid w:val="008F11AC"/>
    <w:rsid w:val="008F40CA"/>
    <w:rsid w:val="008F4B31"/>
    <w:rsid w:val="008F4D8C"/>
    <w:rsid w:val="008F6576"/>
    <w:rsid w:val="008F7EB7"/>
    <w:rsid w:val="00900216"/>
    <w:rsid w:val="00900A30"/>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BA2"/>
    <w:rsid w:val="00913F93"/>
    <w:rsid w:val="00914083"/>
    <w:rsid w:val="00914136"/>
    <w:rsid w:val="0091457E"/>
    <w:rsid w:val="00914DBB"/>
    <w:rsid w:val="00915624"/>
    <w:rsid w:val="00916BEF"/>
    <w:rsid w:val="009170B4"/>
    <w:rsid w:val="009179AC"/>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3951"/>
    <w:rsid w:val="00934240"/>
    <w:rsid w:val="00934D13"/>
    <w:rsid w:val="009367AF"/>
    <w:rsid w:val="009374ED"/>
    <w:rsid w:val="0093769E"/>
    <w:rsid w:val="009418A2"/>
    <w:rsid w:val="009420F5"/>
    <w:rsid w:val="00942EB0"/>
    <w:rsid w:val="0094477E"/>
    <w:rsid w:val="009450CF"/>
    <w:rsid w:val="00945B63"/>
    <w:rsid w:val="00947845"/>
    <w:rsid w:val="009479DF"/>
    <w:rsid w:val="00947B54"/>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4581"/>
    <w:rsid w:val="009755D0"/>
    <w:rsid w:val="00980408"/>
    <w:rsid w:val="00981D4E"/>
    <w:rsid w:val="009831EF"/>
    <w:rsid w:val="00984808"/>
    <w:rsid w:val="00985BA2"/>
    <w:rsid w:val="00990691"/>
    <w:rsid w:val="00990D25"/>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2934"/>
    <w:rsid w:val="009B35A1"/>
    <w:rsid w:val="009B3632"/>
    <w:rsid w:val="009B3928"/>
    <w:rsid w:val="009B5BC4"/>
    <w:rsid w:val="009B6416"/>
    <w:rsid w:val="009B6958"/>
    <w:rsid w:val="009C1F22"/>
    <w:rsid w:val="009C2D73"/>
    <w:rsid w:val="009C4402"/>
    <w:rsid w:val="009C4EB3"/>
    <w:rsid w:val="009C5289"/>
    <w:rsid w:val="009C780A"/>
    <w:rsid w:val="009D19AB"/>
    <w:rsid w:val="009D2BE3"/>
    <w:rsid w:val="009D2F04"/>
    <w:rsid w:val="009D3A38"/>
    <w:rsid w:val="009D49AF"/>
    <w:rsid w:val="009D5EC7"/>
    <w:rsid w:val="009D66C6"/>
    <w:rsid w:val="009E0B41"/>
    <w:rsid w:val="009E74F9"/>
    <w:rsid w:val="009E77D6"/>
    <w:rsid w:val="009F0752"/>
    <w:rsid w:val="009F2B56"/>
    <w:rsid w:val="009F2BDA"/>
    <w:rsid w:val="009F32D7"/>
    <w:rsid w:val="009F4CFC"/>
    <w:rsid w:val="009F6581"/>
    <w:rsid w:val="00A02AED"/>
    <w:rsid w:val="00A03302"/>
    <w:rsid w:val="00A037ED"/>
    <w:rsid w:val="00A0393B"/>
    <w:rsid w:val="00A04B79"/>
    <w:rsid w:val="00A0505F"/>
    <w:rsid w:val="00A067D1"/>
    <w:rsid w:val="00A07483"/>
    <w:rsid w:val="00A1089C"/>
    <w:rsid w:val="00A11AD1"/>
    <w:rsid w:val="00A1254A"/>
    <w:rsid w:val="00A14CEA"/>
    <w:rsid w:val="00A1563E"/>
    <w:rsid w:val="00A1651E"/>
    <w:rsid w:val="00A1748D"/>
    <w:rsid w:val="00A2160B"/>
    <w:rsid w:val="00A234B1"/>
    <w:rsid w:val="00A23CD5"/>
    <w:rsid w:val="00A24588"/>
    <w:rsid w:val="00A256AE"/>
    <w:rsid w:val="00A268B7"/>
    <w:rsid w:val="00A274C5"/>
    <w:rsid w:val="00A275D3"/>
    <w:rsid w:val="00A27BD9"/>
    <w:rsid w:val="00A35462"/>
    <w:rsid w:val="00A35728"/>
    <w:rsid w:val="00A35AA2"/>
    <w:rsid w:val="00A36A15"/>
    <w:rsid w:val="00A40352"/>
    <w:rsid w:val="00A41E96"/>
    <w:rsid w:val="00A427D1"/>
    <w:rsid w:val="00A42BA8"/>
    <w:rsid w:val="00A42D32"/>
    <w:rsid w:val="00A43770"/>
    <w:rsid w:val="00A43F11"/>
    <w:rsid w:val="00A4543F"/>
    <w:rsid w:val="00A46972"/>
    <w:rsid w:val="00A46EAF"/>
    <w:rsid w:val="00A472EC"/>
    <w:rsid w:val="00A50E7E"/>
    <w:rsid w:val="00A51119"/>
    <w:rsid w:val="00A51678"/>
    <w:rsid w:val="00A51C76"/>
    <w:rsid w:val="00A521F7"/>
    <w:rsid w:val="00A52225"/>
    <w:rsid w:val="00A522D8"/>
    <w:rsid w:val="00A545B6"/>
    <w:rsid w:val="00A54831"/>
    <w:rsid w:val="00A56412"/>
    <w:rsid w:val="00A57E9B"/>
    <w:rsid w:val="00A600BE"/>
    <w:rsid w:val="00A61D69"/>
    <w:rsid w:val="00A61F25"/>
    <w:rsid w:val="00A63299"/>
    <w:rsid w:val="00A6432F"/>
    <w:rsid w:val="00A64C8B"/>
    <w:rsid w:val="00A6563C"/>
    <w:rsid w:val="00A71E4C"/>
    <w:rsid w:val="00A7283D"/>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1262"/>
    <w:rsid w:val="00A9249B"/>
    <w:rsid w:val="00A94ACD"/>
    <w:rsid w:val="00A965F9"/>
    <w:rsid w:val="00A96F1B"/>
    <w:rsid w:val="00AA1F05"/>
    <w:rsid w:val="00AA311C"/>
    <w:rsid w:val="00AA43E2"/>
    <w:rsid w:val="00AA52AE"/>
    <w:rsid w:val="00AA70B0"/>
    <w:rsid w:val="00AA70D2"/>
    <w:rsid w:val="00AA70E2"/>
    <w:rsid w:val="00AB0ECB"/>
    <w:rsid w:val="00AB155F"/>
    <w:rsid w:val="00AB1E8F"/>
    <w:rsid w:val="00AB26A8"/>
    <w:rsid w:val="00AB2A31"/>
    <w:rsid w:val="00AB4841"/>
    <w:rsid w:val="00AB4A0C"/>
    <w:rsid w:val="00AB4D07"/>
    <w:rsid w:val="00AB62CA"/>
    <w:rsid w:val="00AC0C88"/>
    <w:rsid w:val="00AC0F36"/>
    <w:rsid w:val="00AC1416"/>
    <w:rsid w:val="00AC44E7"/>
    <w:rsid w:val="00AC4715"/>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B02AD4"/>
    <w:rsid w:val="00B04879"/>
    <w:rsid w:val="00B0503A"/>
    <w:rsid w:val="00B0654F"/>
    <w:rsid w:val="00B11138"/>
    <w:rsid w:val="00B1139B"/>
    <w:rsid w:val="00B11AE7"/>
    <w:rsid w:val="00B11F71"/>
    <w:rsid w:val="00B1315D"/>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1C5"/>
    <w:rsid w:val="00B43CAE"/>
    <w:rsid w:val="00B4479D"/>
    <w:rsid w:val="00B45ED2"/>
    <w:rsid w:val="00B4616D"/>
    <w:rsid w:val="00B47417"/>
    <w:rsid w:val="00B47F0B"/>
    <w:rsid w:val="00B47F45"/>
    <w:rsid w:val="00B51C71"/>
    <w:rsid w:val="00B52595"/>
    <w:rsid w:val="00B52F92"/>
    <w:rsid w:val="00B530F2"/>
    <w:rsid w:val="00B54F66"/>
    <w:rsid w:val="00B56B11"/>
    <w:rsid w:val="00B56D0B"/>
    <w:rsid w:val="00B57712"/>
    <w:rsid w:val="00B60C6E"/>
    <w:rsid w:val="00B616D7"/>
    <w:rsid w:val="00B6187C"/>
    <w:rsid w:val="00B6217C"/>
    <w:rsid w:val="00B62605"/>
    <w:rsid w:val="00B641BB"/>
    <w:rsid w:val="00B64928"/>
    <w:rsid w:val="00B65092"/>
    <w:rsid w:val="00B70220"/>
    <w:rsid w:val="00B74C3B"/>
    <w:rsid w:val="00B765C4"/>
    <w:rsid w:val="00B76D3E"/>
    <w:rsid w:val="00B81923"/>
    <w:rsid w:val="00B820BE"/>
    <w:rsid w:val="00B82E4B"/>
    <w:rsid w:val="00B8325D"/>
    <w:rsid w:val="00B87297"/>
    <w:rsid w:val="00B877E4"/>
    <w:rsid w:val="00B91D23"/>
    <w:rsid w:val="00B93751"/>
    <w:rsid w:val="00B93A2F"/>
    <w:rsid w:val="00B946FF"/>
    <w:rsid w:val="00B9495F"/>
    <w:rsid w:val="00B964CD"/>
    <w:rsid w:val="00BA03E9"/>
    <w:rsid w:val="00BA1287"/>
    <w:rsid w:val="00BA26EF"/>
    <w:rsid w:val="00BA3794"/>
    <w:rsid w:val="00BA38D6"/>
    <w:rsid w:val="00BA4881"/>
    <w:rsid w:val="00BA569D"/>
    <w:rsid w:val="00BA6931"/>
    <w:rsid w:val="00BA7D9F"/>
    <w:rsid w:val="00BB0EDE"/>
    <w:rsid w:val="00BB14FB"/>
    <w:rsid w:val="00BB2534"/>
    <w:rsid w:val="00BB2923"/>
    <w:rsid w:val="00BB45BE"/>
    <w:rsid w:val="00BB4796"/>
    <w:rsid w:val="00BB4983"/>
    <w:rsid w:val="00BB6B05"/>
    <w:rsid w:val="00BB6E02"/>
    <w:rsid w:val="00BC1953"/>
    <w:rsid w:val="00BC1F05"/>
    <w:rsid w:val="00BC1FB5"/>
    <w:rsid w:val="00BC370F"/>
    <w:rsid w:val="00BC39DE"/>
    <w:rsid w:val="00BC4AA8"/>
    <w:rsid w:val="00BC4FAC"/>
    <w:rsid w:val="00BC78EE"/>
    <w:rsid w:val="00BC7B86"/>
    <w:rsid w:val="00BD083F"/>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49F6"/>
    <w:rsid w:val="00BE55F6"/>
    <w:rsid w:val="00BE70D9"/>
    <w:rsid w:val="00BE7981"/>
    <w:rsid w:val="00BF0061"/>
    <w:rsid w:val="00BF3292"/>
    <w:rsid w:val="00BF3E29"/>
    <w:rsid w:val="00BF46E7"/>
    <w:rsid w:val="00BF50A2"/>
    <w:rsid w:val="00BF762E"/>
    <w:rsid w:val="00BF77D0"/>
    <w:rsid w:val="00C0068D"/>
    <w:rsid w:val="00C01DC0"/>
    <w:rsid w:val="00C02354"/>
    <w:rsid w:val="00C02E36"/>
    <w:rsid w:val="00C02FF2"/>
    <w:rsid w:val="00C03B1C"/>
    <w:rsid w:val="00C061E9"/>
    <w:rsid w:val="00C06419"/>
    <w:rsid w:val="00C0670D"/>
    <w:rsid w:val="00C06CF8"/>
    <w:rsid w:val="00C07A1C"/>
    <w:rsid w:val="00C07B58"/>
    <w:rsid w:val="00C103B5"/>
    <w:rsid w:val="00C136FC"/>
    <w:rsid w:val="00C13940"/>
    <w:rsid w:val="00C13DFC"/>
    <w:rsid w:val="00C154A5"/>
    <w:rsid w:val="00C1602B"/>
    <w:rsid w:val="00C20FBD"/>
    <w:rsid w:val="00C227B7"/>
    <w:rsid w:val="00C24F3C"/>
    <w:rsid w:val="00C25AAC"/>
    <w:rsid w:val="00C26192"/>
    <w:rsid w:val="00C26490"/>
    <w:rsid w:val="00C26516"/>
    <w:rsid w:val="00C27309"/>
    <w:rsid w:val="00C27960"/>
    <w:rsid w:val="00C322B7"/>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AFD"/>
    <w:rsid w:val="00C55F55"/>
    <w:rsid w:val="00C57042"/>
    <w:rsid w:val="00C62125"/>
    <w:rsid w:val="00C62CBC"/>
    <w:rsid w:val="00C62D5C"/>
    <w:rsid w:val="00C642FF"/>
    <w:rsid w:val="00C650C2"/>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1798"/>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366E"/>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4497"/>
    <w:rsid w:val="00CD50C8"/>
    <w:rsid w:val="00CD543D"/>
    <w:rsid w:val="00CD6664"/>
    <w:rsid w:val="00CD6D14"/>
    <w:rsid w:val="00CD7BB4"/>
    <w:rsid w:val="00CE0871"/>
    <w:rsid w:val="00CE0E19"/>
    <w:rsid w:val="00CE0F5F"/>
    <w:rsid w:val="00CE1068"/>
    <w:rsid w:val="00CE2F53"/>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6C7"/>
    <w:rsid w:val="00D14C4A"/>
    <w:rsid w:val="00D152CD"/>
    <w:rsid w:val="00D15B67"/>
    <w:rsid w:val="00D170B3"/>
    <w:rsid w:val="00D174EC"/>
    <w:rsid w:val="00D207EC"/>
    <w:rsid w:val="00D20F21"/>
    <w:rsid w:val="00D20F50"/>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44DC"/>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01A5"/>
    <w:rsid w:val="00D61494"/>
    <w:rsid w:val="00D61C3C"/>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54"/>
    <w:rsid w:val="00D93567"/>
    <w:rsid w:val="00D94E0D"/>
    <w:rsid w:val="00D9720D"/>
    <w:rsid w:val="00DA3253"/>
    <w:rsid w:val="00DA4926"/>
    <w:rsid w:val="00DA6105"/>
    <w:rsid w:val="00DA653B"/>
    <w:rsid w:val="00DB06F9"/>
    <w:rsid w:val="00DB6C84"/>
    <w:rsid w:val="00DB7799"/>
    <w:rsid w:val="00DC1E79"/>
    <w:rsid w:val="00DC26EB"/>
    <w:rsid w:val="00DC27EC"/>
    <w:rsid w:val="00DC3BCE"/>
    <w:rsid w:val="00DC3E72"/>
    <w:rsid w:val="00DC4448"/>
    <w:rsid w:val="00DC480B"/>
    <w:rsid w:val="00DC5B49"/>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3B6"/>
    <w:rsid w:val="00E008BF"/>
    <w:rsid w:val="00E0133A"/>
    <w:rsid w:val="00E0149D"/>
    <w:rsid w:val="00E01A5B"/>
    <w:rsid w:val="00E03903"/>
    <w:rsid w:val="00E0440F"/>
    <w:rsid w:val="00E04440"/>
    <w:rsid w:val="00E05B1D"/>
    <w:rsid w:val="00E05FE2"/>
    <w:rsid w:val="00E064CF"/>
    <w:rsid w:val="00E06CB9"/>
    <w:rsid w:val="00E10E4E"/>
    <w:rsid w:val="00E10F25"/>
    <w:rsid w:val="00E11EE8"/>
    <w:rsid w:val="00E14BE4"/>
    <w:rsid w:val="00E14D88"/>
    <w:rsid w:val="00E15634"/>
    <w:rsid w:val="00E162C9"/>
    <w:rsid w:val="00E20BEA"/>
    <w:rsid w:val="00E227ED"/>
    <w:rsid w:val="00E23487"/>
    <w:rsid w:val="00E25559"/>
    <w:rsid w:val="00E2565D"/>
    <w:rsid w:val="00E26CA9"/>
    <w:rsid w:val="00E273A7"/>
    <w:rsid w:val="00E276AA"/>
    <w:rsid w:val="00E303B3"/>
    <w:rsid w:val="00E30856"/>
    <w:rsid w:val="00E32CDC"/>
    <w:rsid w:val="00E3395A"/>
    <w:rsid w:val="00E35940"/>
    <w:rsid w:val="00E35A5C"/>
    <w:rsid w:val="00E36330"/>
    <w:rsid w:val="00E3792E"/>
    <w:rsid w:val="00E37C62"/>
    <w:rsid w:val="00E419FF"/>
    <w:rsid w:val="00E4273F"/>
    <w:rsid w:val="00E42958"/>
    <w:rsid w:val="00E42F3B"/>
    <w:rsid w:val="00E43343"/>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0F0D"/>
    <w:rsid w:val="00E814FB"/>
    <w:rsid w:val="00E817CF"/>
    <w:rsid w:val="00E83BD1"/>
    <w:rsid w:val="00E84702"/>
    <w:rsid w:val="00E86A7A"/>
    <w:rsid w:val="00E87E68"/>
    <w:rsid w:val="00E87F73"/>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E0EA0"/>
    <w:rsid w:val="00EE1AEA"/>
    <w:rsid w:val="00EE1D99"/>
    <w:rsid w:val="00EE22D3"/>
    <w:rsid w:val="00EE28AD"/>
    <w:rsid w:val="00EE44AB"/>
    <w:rsid w:val="00EE50B3"/>
    <w:rsid w:val="00EE5F46"/>
    <w:rsid w:val="00EE6929"/>
    <w:rsid w:val="00EE7D09"/>
    <w:rsid w:val="00EF245B"/>
    <w:rsid w:val="00EF2966"/>
    <w:rsid w:val="00EF3C9A"/>
    <w:rsid w:val="00EF424D"/>
    <w:rsid w:val="00EF4731"/>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4E3"/>
    <w:rsid w:val="00F226BE"/>
    <w:rsid w:val="00F22705"/>
    <w:rsid w:val="00F228EE"/>
    <w:rsid w:val="00F26AF7"/>
    <w:rsid w:val="00F26F97"/>
    <w:rsid w:val="00F317BC"/>
    <w:rsid w:val="00F363DC"/>
    <w:rsid w:val="00F375D9"/>
    <w:rsid w:val="00F37DE5"/>
    <w:rsid w:val="00F37DE9"/>
    <w:rsid w:val="00F41CDB"/>
    <w:rsid w:val="00F4320D"/>
    <w:rsid w:val="00F44B6F"/>
    <w:rsid w:val="00F4554B"/>
    <w:rsid w:val="00F45D9D"/>
    <w:rsid w:val="00F47E37"/>
    <w:rsid w:val="00F51905"/>
    <w:rsid w:val="00F5366C"/>
    <w:rsid w:val="00F53CF3"/>
    <w:rsid w:val="00F545A7"/>
    <w:rsid w:val="00F556D1"/>
    <w:rsid w:val="00F56EB3"/>
    <w:rsid w:val="00F57473"/>
    <w:rsid w:val="00F61091"/>
    <w:rsid w:val="00F620BF"/>
    <w:rsid w:val="00F625E1"/>
    <w:rsid w:val="00F6407F"/>
    <w:rsid w:val="00F64A95"/>
    <w:rsid w:val="00F66177"/>
    <w:rsid w:val="00F66E26"/>
    <w:rsid w:val="00F67BF1"/>
    <w:rsid w:val="00F70C3B"/>
    <w:rsid w:val="00F71E62"/>
    <w:rsid w:val="00F71EAA"/>
    <w:rsid w:val="00F727B9"/>
    <w:rsid w:val="00F730B7"/>
    <w:rsid w:val="00F7371D"/>
    <w:rsid w:val="00F739FD"/>
    <w:rsid w:val="00F73E51"/>
    <w:rsid w:val="00F769FC"/>
    <w:rsid w:val="00F80F80"/>
    <w:rsid w:val="00F8257E"/>
    <w:rsid w:val="00F83281"/>
    <w:rsid w:val="00F87301"/>
    <w:rsid w:val="00F87368"/>
    <w:rsid w:val="00F87A5D"/>
    <w:rsid w:val="00F90256"/>
    <w:rsid w:val="00F902E8"/>
    <w:rsid w:val="00F90F57"/>
    <w:rsid w:val="00F91DE4"/>
    <w:rsid w:val="00F92BD1"/>
    <w:rsid w:val="00F94112"/>
    <w:rsid w:val="00F94FC3"/>
    <w:rsid w:val="00F95328"/>
    <w:rsid w:val="00F9544F"/>
    <w:rsid w:val="00F97366"/>
    <w:rsid w:val="00FA0156"/>
    <w:rsid w:val="00FA080C"/>
    <w:rsid w:val="00FA08D7"/>
    <w:rsid w:val="00FA21B1"/>
    <w:rsid w:val="00FA22B9"/>
    <w:rsid w:val="00FA3428"/>
    <w:rsid w:val="00FA39C0"/>
    <w:rsid w:val="00FA3B53"/>
    <w:rsid w:val="00FA3B78"/>
    <w:rsid w:val="00FA5CE7"/>
    <w:rsid w:val="00FA6A0A"/>
    <w:rsid w:val="00FA72E9"/>
    <w:rsid w:val="00FB0249"/>
    <w:rsid w:val="00FB4CCB"/>
    <w:rsid w:val="00FB5D5F"/>
    <w:rsid w:val="00FB5E5E"/>
    <w:rsid w:val="00FB66FF"/>
    <w:rsid w:val="00FB7CDE"/>
    <w:rsid w:val="00FC0974"/>
    <w:rsid w:val="00FC0DE3"/>
    <w:rsid w:val="00FC0F05"/>
    <w:rsid w:val="00FC16CF"/>
    <w:rsid w:val="00FC30BF"/>
    <w:rsid w:val="00FC32AA"/>
    <w:rsid w:val="00FC33A5"/>
    <w:rsid w:val="00FC34DF"/>
    <w:rsid w:val="00FC360E"/>
    <w:rsid w:val="00FC3B23"/>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544"/>
    <w:rsid w:val="00FE2EE1"/>
    <w:rsid w:val="00FE3860"/>
    <w:rsid w:val="00FE3D09"/>
    <w:rsid w:val="00FE3D51"/>
    <w:rsid w:val="00FE4D28"/>
    <w:rsid w:val="00FE5031"/>
    <w:rsid w:val="00FE5363"/>
    <w:rsid w:val="00FE608A"/>
    <w:rsid w:val="00FE686E"/>
    <w:rsid w:val="00FE6E96"/>
    <w:rsid w:val="00FF13C1"/>
    <w:rsid w:val="00FF157A"/>
    <w:rsid w:val="00FF31C0"/>
    <w:rsid w:val="00FF3FD5"/>
    <w:rsid w:val="00FF4345"/>
    <w:rsid w:val="00FF4A85"/>
    <w:rsid w:val="00FF50BA"/>
    <w:rsid w:val="00FF611F"/>
    <w:rsid w:val="00FF7004"/>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5374098">
      <w:bodyDiv w:val="1"/>
      <w:marLeft w:val="0"/>
      <w:marRight w:val="0"/>
      <w:marTop w:val="0"/>
      <w:marBottom w:val="0"/>
      <w:divBdr>
        <w:top w:val="none" w:sz="0" w:space="0" w:color="auto"/>
        <w:left w:val="none" w:sz="0" w:space="0" w:color="auto"/>
        <w:bottom w:val="none" w:sz="0" w:space="0" w:color="auto"/>
        <w:right w:val="none" w:sz="0" w:space="0" w:color="auto"/>
      </w:divBdr>
    </w:div>
    <w:div w:id="5524534">
      <w:bodyDiv w:val="1"/>
      <w:marLeft w:val="0"/>
      <w:marRight w:val="0"/>
      <w:marTop w:val="0"/>
      <w:marBottom w:val="0"/>
      <w:divBdr>
        <w:top w:val="none" w:sz="0" w:space="0" w:color="auto"/>
        <w:left w:val="none" w:sz="0" w:space="0" w:color="auto"/>
        <w:bottom w:val="none" w:sz="0" w:space="0" w:color="auto"/>
        <w:right w:val="none" w:sz="0" w:space="0" w:color="auto"/>
      </w:divBdr>
    </w:div>
    <w:div w:id="6641311">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770420">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8316344">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26957686">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7194188">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59136669">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1510279">
      <w:bodyDiv w:val="1"/>
      <w:marLeft w:val="0"/>
      <w:marRight w:val="0"/>
      <w:marTop w:val="0"/>
      <w:marBottom w:val="0"/>
      <w:divBdr>
        <w:top w:val="none" w:sz="0" w:space="0" w:color="auto"/>
        <w:left w:val="none" w:sz="0" w:space="0" w:color="auto"/>
        <w:bottom w:val="none" w:sz="0" w:space="0" w:color="auto"/>
        <w:right w:val="none" w:sz="0" w:space="0" w:color="auto"/>
      </w:divBdr>
    </w:div>
    <w:div w:id="7231604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5447999">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466010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29439928">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0853791">
      <w:bodyDiv w:val="1"/>
      <w:marLeft w:val="0"/>
      <w:marRight w:val="0"/>
      <w:marTop w:val="0"/>
      <w:marBottom w:val="0"/>
      <w:divBdr>
        <w:top w:val="none" w:sz="0" w:space="0" w:color="auto"/>
        <w:left w:val="none" w:sz="0" w:space="0" w:color="auto"/>
        <w:bottom w:val="none" w:sz="0" w:space="0" w:color="auto"/>
        <w:right w:val="none" w:sz="0" w:space="0" w:color="auto"/>
      </w:divBdr>
    </w:div>
    <w:div w:id="141167381">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082501">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1022234">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196948">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1747133">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517004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69023771">
      <w:bodyDiv w:val="1"/>
      <w:marLeft w:val="0"/>
      <w:marRight w:val="0"/>
      <w:marTop w:val="0"/>
      <w:marBottom w:val="0"/>
      <w:divBdr>
        <w:top w:val="none" w:sz="0" w:space="0" w:color="auto"/>
        <w:left w:val="none" w:sz="0" w:space="0" w:color="auto"/>
        <w:bottom w:val="none" w:sz="0" w:space="0" w:color="auto"/>
        <w:right w:val="none" w:sz="0" w:space="0" w:color="auto"/>
      </w:divBdr>
    </w:div>
    <w:div w:id="170023970">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664865">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0778081">
      <w:bodyDiv w:val="1"/>
      <w:marLeft w:val="0"/>
      <w:marRight w:val="0"/>
      <w:marTop w:val="0"/>
      <w:marBottom w:val="0"/>
      <w:divBdr>
        <w:top w:val="none" w:sz="0" w:space="0" w:color="auto"/>
        <w:left w:val="none" w:sz="0" w:space="0" w:color="auto"/>
        <w:bottom w:val="none" w:sz="0" w:space="0" w:color="auto"/>
        <w:right w:val="none" w:sz="0" w:space="0" w:color="auto"/>
      </w:divBdr>
    </w:div>
    <w:div w:id="185946213">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5046584">
      <w:bodyDiv w:val="1"/>
      <w:marLeft w:val="0"/>
      <w:marRight w:val="0"/>
      <w:marTop w:val="0"/>
      <w:marBottom w:val="0"/>
      <w:divBdr>
        <w:top w:val="none" w:sz="0" w:space="0" w:color="auto"/>
        <w:left w:val="none" w:sz="0" w:space="0" w:color="auto"/>
        <w:bottom w:val="none" w:sz="0" w:space="0" w:color="auto"/>
        <w:right w:val="none" w:sz="0" w:space="0" w:color="auto"/>
      </w:divBdr>
    </w:div>
    <w:div w:id="196359746">
      <w:bodyDiv w:val="1"/>
      <w:marLeft w:val="0"/>
      <w:marRight w:val="0"/>
      <w:marTop w:val="0"/>
      <w:marBottom w:val="0"/>
      <w:divBdr>
        <w:top w:val="none" w:sz="0" w:space="0" w:color="auto"/>
        <w:left w:val="none" w:sz="0" w:space="0" w:color="auto"/>
        <w:bottom w:val="none" w:sz="0" w:space="0" w:color="auto"/>
        <w:right w:val="none" w:sz="0" w:space="0" w:color="auto"/>
      </w:divBdr>
    </w:div>
    <w:div w:id="198475461">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32541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03443165">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17522436">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0675849">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04531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4432784">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4582610">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1160851">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2957342">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402752">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3486326">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297881485">
      <w:bodyDiv w:val="1"/>
      <w:marLeft w:val="0"/>
      <w:marRight w:val="0"/>
      <w:marTop w:val="0"/>
      <w:marBottom w:val="0"/>
      <w:divBdr>
        <w:top w:val="none" w:sz="0" w:space="0" w:color="auto"/>
        <w:left w:val="none" w:sz="0" w:space="0" w:color="auto"/>
        <w:bottom w:val="none" w:sz="0" w:space="0" w:color="auto"/>
        <w:right w:val="none" w:sz="0" w:space="0" w:color="auto"/>
      </w:divBdr>
    </w:div>
    <w:div w:id="299923833">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6015149">
      <w:bodyDiv w:val="1"/>
      <w:marLeft w:val="0"/>
      <w:marRight w:val="0"/>
      <w:marTop w:val="0"/>
      <w:marBottom w:val="0"/>
      <w:divBdr>
        <w:top w:val="none" w:sz="0" w:space="0" w:color="auto"/>
        <w:left w:val="none" w:sz="0" w:space="0" w:color="auto"/>
        <w:bottom w:val="none" w:sz="0" w:space="0" w:color="auto"/>
        <w:right w:val="none" w:sz="0" w:space="0" w:color="auto"/>
      </w:divBdr>
    </w:div>
    <w:div w:id="306709449">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2494771">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67617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23365088">
      <w:bodyDiv w:val="1"/>
      <w:marLeft w:val="0"/>
      <w:marRight w:val="0"/>
      <w:marTop w:val="0"/>
      <w:marBottom w:val="0"/>
      <w:divBdr>
        <w:top w:val="none" w:sz="0" w:space="0" w:color="auto"/>
        <w:left w:val="none" w:sz="0" w:space="0" w:color="auto"/>
        <w:bottom w:val="none" w:sz="0" w:space="0" w:color="auto"/>
        <w:right w:val="none" w:sz="0" w:space="0" w:color="auto"/>
      </w:divBdr>
    </w:div>
    <w:div w:id="327638994">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38779396">
      <w:bodyDiv w:val="1"/>
      <w:marLeft w:val="0"/>
      <w:marRight w:val="0"/>
      <w:marTop w:val="0"/>
      <w:marBottom w:val="0"/>
      <w:divBdr>
        <w:top w:val="none" w:sz="0" w:space="0" w:color="auto"/>
        <w:left w:val="none" w:sz="0" w:space="0" w:color="auto"/>
        <w:bottom w:val="none" w:sz="0" w:space="0" w:color="auto"/>
        <w:right w:val="none" w:sz="0" w:space="0" w:color="auto"/>
      </w:divBdr>
    </w:div>
    <w:div w:id="341511967">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4691272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5540812">
      <w:bodyDiv w:val="1"/>
      <w:marLeft w:val="0"/>
      <w:marRight w:val="0"/>
      <w:marTop w:val="0"/>
      <w:marBottom w:val="0"/>
      <w:divBdr>
        <w:top w:val="none" w:sz="0" w:space="0" w:color="auto"/>
        <w:left w:val="none" w:sz="0" w:space="0" w:color="auto"/>
        <w:bottom w:val="none" w:sz="0" w:space="0" w:color="auto"/>
        <w:right w:val="none" w:sz="0" w:space="0" w:color="auto"/>
      </w:divBdr>
    </w:div>
    <w:div w:id="355930729">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58626292">
      <w:bodyDiv w:val="1"/>
      <w:marLeft w:val="0"/>
      <w:marRight w:val="0"/>
      <w:marTop w:val="0"/>
      <w:marBottom w:val="0"/>
      <w:divBdr>
        <w:top w:val="none" w:sz="0" w:space="0" w:color="auto"/>
        <w:left w:val="none" w:sz="0" w:space="0" w:color="auto"/>
        <w:bottom w:val="none" w:sz="0" w:space="0" w:color="auto"/>
        <w:right w:val="none" w:sz="0" w:space="0" w:color="auto"/>
      </w:divBdr>
    </w:div>
    <w:div w:id="358819539">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031558">
      <w:bodyDiv w:val="1"/>
      <w:marLeft w:val="0"/>
      <w:marRight w:val="0"/>
      <w:marTop w:val="0"/>
      <w:marBottom w:val="0"/>
      <w:divBdr>
        <w:top w:val="none" w:sz="0" w:space="0" w:color="auto"/>
        <w:left w:val="none" w:sz="0" w:space="0" w:color="auto"/>
        <w:bottom w:val="none" w:sz="0" w:space="0" w:color="auto"/>
        <w:right w:val="none" w:sz="0" w:space="0" w:color="auto"/>
      </w:divBdr>
    </w:div>
    <w:div w:id="386301715">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1176798">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29198555">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4882254">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5052205">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3765329">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76727087">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87671772">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4996182">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498272486">
      <w:bodyDiv w:val="1"/>
      <w:marLeft w:val="0"/>
      <w:marRight w:val="0"/>
      <w:marTop w:val="0"/>
      <w:marBottom w:val="0"/>
      <w:divBdr>
        <w:top w:val="none" w:sz="0" w:space="0" w:color="auto"/>
        <w:left w:val="none" w:sz="0" w:space="0" w:color="auto"/>
        <w:bottom w:val="none" w:sz="0" w:space="0" w:color="auto"/>
        <w:right w:val="none" w:sz="0" w:space="0" w:color="auto"/>
      </w:divBdr>
    </w:div>
    <w:div w:id="501045654">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17085930">
      <w:bodyDiv w:val="1"/>
      <w:marLeft w:val="0"/>
      <w:marRight w:val="0"/>
      <w:marTop w:val="0"/>
      <w:marBottom w:val="0"/>
      <w:divBdr>
        <w:top w:val="none" w:sz="0" w:space="0" w:color="auto"/>
        <w:left w:val="none" w:sz="0" w:space="0" w:color="auto"/>
        <w:bottom w:val="none" w:sz="0" w:space="0" w:color="auto"/>
        <w:right w:val="none" w:sz="0" w:space="0" w:color="auto"/>
      </w:divBdr>
    </w:div>
    <w:div w:id="519859445">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1862670">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594535">
      <w:bodyDiv w:val="1"/>
      <w:marLeft w:val="0"/>
      <w:marRight w:val="0"/>
      <w:marTop w:val="0"/>
      <w:marBottom w:val="0"/>
      <w:divBdr>
        <w:top w:val="none" w:sz="0" w:space="0" w:color="auto"/>
        <w:left w:val="none" w:sz="0" w:space="0" w:color="auto"/>
        <w:bottom w:val="none" w:sz="0" w:space="0" w:color="auto"/>
        <w:right w:val="none" w:sz="0" w:space="0" w:color="auto"/>
      </w:divBdr>
    </w:div>
    <w:div w:id="563878046">
      <w:bodyDiv w:val="1"/>
      <w:marLeft w:val="0"/>
      <w:marRight w:val="0"/>
      <w:marTop w:val="0"/>
      <w:marBottom w:val="0"/>
      <w:divBdr>
        <w:top w:val="none" w:sz="0" w:space="0" w:color="auto"/>
        <w:left w:val="none" w:sz="0" w:space="0" w:color="auto"/>
        <w:bottom w:val="none" w:sz="0" w:space="0" w:color="auto"/>
        <w:right w:val="none" w:sz="0" w:space="0" w:color="auto"/>
      </w:divBdr>
    </w:div>
    <w:div w:id="565529942">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2005990">
      <w:bodyDiv w:val="1"/>
      <w:marLeft w:val="0"/>
      <w:marRight w:val="0"/>
      <w:marTop w:val="0"/>
      <w:marBottom w:val="0"/>
      <w:divBdr>
        <w:top w:val="none" w:sz="0" w:space="0" w:color="auto"/>
        <w:left w:val="none" w:sz="0" w:space="0" w:color="auto"/>
        <w:bottom w:val="none" w:sz="0" w:space="0" w:color="auto"/>
        <w:right w:val="none" w:sz="0" w:space="0" w:color="auto"/>
      </w:divBdr>
    </w:div>
    <w:div w:id="573054505">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5844535">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744437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23042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55756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1017171">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152225">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161674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242309">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0889089">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68600237">
      <w:bodyDiv w:val="1"/>
      <w:marLeft w:val="0"/>
      <w:marRight w:val="0"/>
      <w:marTop w:val="0"/>
      <w:marBottom w:val="0"/>
      <w:divBdr>
        <w:top w:val="none" w:sz="0" w:space="0" w:color="auto"/>
        <w:left w:val="none" w:sz="0" w:space="0" w:color="auto"/>
        <w:bottom w:val="none" w:sz="0" w:space="0" w:color="auto"/>
        <w:right w:val="none" w:sz="0" w:space="0" w:color="auto"/>
      </w:divBdr>
    </w:div>
    <w:div w:id="67157143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6229204">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2172853">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4553522">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6520675">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0297620">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697506428">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10840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25956259">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165640">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2632225">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57290235">
      <w:bodyDiv w:val="1"/>
      <w:marLeft w:val="0"/>
      <w:marRight w:val="0"/>
      <w:marTop w:val="0"/>
      <w:marBottom w:val="0"/>
      <w:divBdr>
        <w:top w:val="none" w:sz="0" w:space="0" w:color="auto"/>
        <w:left w:val="none" w:sz="0" w:space="0" w:color="auto"/>
        <w:bottom w:val="none" w:sz="0" w:space="0" w:color="auto"/>
        <w:right w:val="none" w:sz="0" w:space="0" w:color="auto"/>
      </w:divBdr>
    </w:div>
    <w:div w:id="759713520">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4615758">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1559370">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23625">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4615902">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6588361">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6992805">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4782606">
      <w:bodyDiv w:val="1"/>
      <w:marLeft w:val="0"/>
      <w:marRight w:val="0"/>
      <w:marTop w:val="0"/>
      <w:marBottom w:val="0"/>
      <w:divBdr>
        <w:top w:val="none" w:sz="0" w:space="0" w:color="auto"/>
        <w:left w:val="none" w:sz="0" w:space="0" w:color="auto"/>
        <w:bottom w:val="none" w:sz="0" w:space="0" w:color="auto"/>
        <w:right w:val="none" w:sz="0" w:space="0" w:color="auto"/>
      </w:divBdr>
    </w:div>
    <w:div w:id="807749326">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2605107">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8427688">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463890">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167169">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4781190">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432124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701979">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6070993">
      <w:bodyDiv w:val="1"/>
      <w:marLeft w:val="0"/>
      <w:marRight w:val="0"/>
      <w:marTop w:val="0"/>
      <w:marBottom w:val="0"/>
      <w:divBdr>
        <w:top w:val="none" w:sz="0" w:space="0" w:color="auto"/>
        <w:left w:val="none" w:sz="0" w:space="0" w:color="auto"/>
        <w:bottom w:val="none" w:sz="0" w:space="0" w:color="auto"/>
        <w:right w:val="none" w:sz="0" w:space="0" w:color="auto"/>
      </w:divBdr>
    </w:div>
    <w:div w:id="888228214">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88498108">
      <w:bodyDiv w:val="1"/>
      <w:marLeft w:val="0"/>
      <w:marRight w:val="0"/>
      <w:marTop w:val="0"/>
      <w:marBottom w:val="0"/>
      <w:divBdr>
        <w:top w:val="none" w:sz="0" w:space="0" w:color="auto"/>
        <w:left w:val="none" w:sz="0" w:space="0" w:color="auto"/>
        <w:bottom w:val="none" w:sz="0" w:space="0" w:color="auto"/>
        <w:right w:val="none" w:sz="0" w:space="0" w:color="auto"/>
      </w:divBdr>
    </w:div>
    <w:div w:id="889193049">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358561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4605009">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13664341">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376442">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402039">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758790">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46734124">
      <w:bodyDiv w:val="1"/>
      <w:marLeft w:val="0"/>
      <w:marRight w:val="0"/>
      <w:marTop w:val="0"/>
      <w:marBottom w:val="0"/>
      <w:divBdr>
        <w:top w:val="none" w:sz="0" w:space="0" w:color="auto"/>
        <w:left w:val="none" w:sz="0" w:space="0" w:color="auto"/>
        <w:bottom w:val="none" w:sz="0" w:space="0" w:color="auto"/>
        <w:right w:val="none" w:sz="0" w:space="0" w:color="auto"/>
      </w:divBdr>
    </w:div>
    <w:div w:id="947395187">
      <w:bodyDiv w:val="1"/>
      <w:marLeft w:val="0"/>
      <w:marRight w:val="0"/>
      <w:marTop w:val="0"/>
      <w:marBottom w:val="0"/>
      <w:divBdr>
        <w:top w:val="none" w:sz="0" w:space="0" w:color="auto"/>
        <w:left w:val="none" w:sz="0" w:space="0" w:color="auto"/>
        <w:bottom w:val="none" w:sz="0" w:space="0" w:color="auto"/>
        <w:right w:val="none" w:sz="0" w:space="0" w:color="auto"/>
      </w:divBdr>
    </w:div>
    <w:div w:id="954866625">
      <w:bodyDiv w:val="1"/>
      <w:marLeft w:val="0"/>
      <w:marRight w:val="0"/>
      <w:marTop w:val="0"/>
      <w:marBottom w:val="0"/>
      <w:divBdr>
        <w:top w:val="none" w:sz="0" w:space="0" w:color="auto"/>
        <w:left w:val="none" w:sz="0" w:space="0" w:color="auto"/>
        <w:bottom w:val="none" w:sz="0" w:space="0" w:color="auto"/>
        <w:right w:val="none" w:sz="0" w:space="0" w:color="auto"/>
      </w:divBdr>
    </w:div>
    <w:div w:id="955871878">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1516648">
      <w:bodyDiv w:val="1"/>
      <w:marLeft w:val="0"/>
      <w:marRight w:val="0"/>
      <w:marTop w:val="0"/>
      <w:marBottom w:val="0"/>
      <w:divBdr>
        <w:top w:val="none" w:sz="0" w:space="0" w:color="auto"/>
        <w:left w:val="none" w:sz="0" w:space="0" w:color="auto"/>
        <w:bottom w:val="none" w:sz="0" w:space="0" w:color="auto"/>
        <w:right w:val="none" w:sz="0" w:space="0" w:color="auto"/>
      </w:divBdr>
    </w:div>
    <w:div w:id="97486768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6908611">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266188">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8580204">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5716534">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16885371">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168092">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383765">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15223">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3599273">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154249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5420552">
      <w:bodyDiv w:val="1"/>
      <w:marLeft w:val="0"/>
      <w:marRight w:val="0"/>
      <w:marTop w:val="0"/>
      <w:marBottom w:val="0"/>
      <w:divBdr>
        <w:top w:val="none" w:sz="0" w:space="0" w:color="auto"/>
        <w:left w:val="none" w:sz="0" w:space="0" w:color="auto"/>
        <w:bottom w:val="none" w:sz="0" w:space="0" w:color="auto"/>
        <w:right w:val="none" w:sz="0" w:space="0" w:color="auto"/>
      </w:divBdr>
    </w:div>
    <w:div w:id="1066756188">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3773808">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137172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6614186">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4012025">
      <w:bodyDiv w:val="1"/>
      <w:marLeft w:val="0"/>
      <w:marRight w:val="0"/>
      <w:marTop w:val="0"/>
      <w:marBottom w:val="0"/>
      <w:divBdr>
        <w:top w:val="none" w:sz="0" w:space="0" w:color="auto"/>
        <w:left w:val="none" w:sz="0" w:space="0" w:color="auto"/>
        <w:bottom w:val="none" w:sz="0" w:space="0" w:color="auto"/>
        <w:right w:val="none" w:sz="0" w:space="0" w:color="auto"/>
      </w:divBdr>
    </w:div>
    <w:div w:id="109524891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048940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049450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0436723">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5104389">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1949308">
      <w:bodyDiv w:val="1"/>
      <w:marLeft w:val="0"/>
      <w:marRight w:val="0"/>
      <w:marTop w:val="0"/>
      <w:marBottom w:val="0"/>
      <w:divBdr>
        <w:top w:val="none" w:sz="0" w:space="0" w:color="auto"/>
        <w:left w:val="none" w:sz="0" w:space="0" w:color="auto"/>
        <w:bottom w:val="none" w:sz="0" w:space="0" w:color="auto"/>
        <w:right w:val="none" w:sz="0" w:space="0" w:color="auto"/>
      </w:divBdr>
    </w:div>
    <w:div w:id="1152333603">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51731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0369445">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3254645">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4124097">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89217853">
      <w:bodyDiv w:val="1"/>
      <w:marLeft w:val="0"/>
      <w:marRight w:val="0"/>
      <w:marTop w:val="0"/>
      <w:marBottom w:val="0"/>
      <w:divBdr>
        <w:top w:val="none" w:sz="0" w:space="0" w:color="auto"/>
        <w:left w:val="none" w:sz="0" w:space="0" w:color="auto"/>
        <w:bottom w:val="none" w:sz="0" w:space="0" w:color="auto"/>
        <w:right w:val="none" w:sz="0" w:space="0" w:color="auto"/>
      </w:divBdr>
    </w:div>
    <w:div w:id="1189635175">
      <w:bodyDiv w:val="1"/>
      <w:marLeft w:val="0"/>
      <w:marRight w:val="0"/>
      <w:marTop w:val="0"/>
      <w:marBottom w:val="0"/>
      <w:divBdr>
        <w:top w:val="none" w:sz="0" w:space="0" w:color="auto"/>
        <w:left w:val="none" w:sz="0" w:space="0" w:color="auto"/>
        <w:bottom w:val="none" w:sz="0" w:space="0" w:color="auto"/>
        <w:right w:val="none" w:sz="0" w:space="0" w:color="auto"/>
      </w:divBdr>
    </w:div>
    <w:div w:id="1193029209">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7596045">
      <w:bodyDiv w:val="1"/>
      <w:marLeft w:val="0"/>
      <w:marRight w:val="0"/>
      <w:marTop w:val="0"/>
      <w:marBottom w:val="0"/>
      <w:divBdr>
        <w:top w:val="none" w:sz="0" w:space="0" w:color="auto"/>
        <w:left w:val="none" w:sz="0" w:space="0" w:color="auto"/>
        <w:bottom w:val="none" w:sz="0" w:space="0" w:color="auto"/>
        <w:right w:val="none" w:sz="0" w:space="0" w:color="auto"/>
      </w:divBdr>
    </w:div>
    <w:div w:id="1207912496">
      <w:bodyDiv w:val="1"/>
      <w:marLeft w:val="0"/>
      <w:marRight w:val="0"/>
      <w:marTop w:val="0"/>
      <w:marBottom w:val="0"/>
      <w:divBdr>
        <w:top w:val="none" w:sz="0" w:space="0" w:color="auto"/>
        <w:left w:val="none" w:sz="0" w:space="0" w:color="auto"/>
        <w:bottom w:val="none" w:sz="0" w:space="0" w:color="auto"/>
        <w:right w:val="none" w:sz="0" w:space="0" w:color="auto"/>
      </w:divBdr>
    </w:div>
    <w:div w:id="1209225898">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627757">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29338688">
      <w:bodyDiv w:val="1"/>
      <w:marLeft w:val="0"/>
      <w:marRight w:val="0"/>
      <w:marTop w:val="0"/>
      <w:marBottom w:val="0"/>
      <w:divBdr>
        <w:top w:val="none" w:sz="0" w:space="0" w:color="auto"/>
        <w:left w:val="none" w:sz="0" w:space="0" w:color="auto"/>
        <w:bottom w:val="none" w:sz="0" w:space="0" w:color="auto"/>
        <w:right w:val="none" w:sz="0" w:space="0" w:color="auto"/>
      </w:divBdr>
    </w:div>
    <w:div w:id="1230187054">
      <w:bodyDiv w:val="1"/>
      <w:marLeft w:val="0"/>
      <w:marRight w:val="0"/>
      <w:marTop w:val="0"/>
      <w:marBottom w:val="0"/>
      <w:divBdr>
        <w:top w:val="none" w:sz="0" w:space="0" w:color="auto"/>
        <w:left w:val="none" w:sz="0" w:space="0" w:color="auto"/>
        <w:bottom w:val="none" w:sz="0" w:space="0" w:color="auto"/>
        <w:right w:val="none" w:sz="0" w:space="0" w:color="auto"/>
      </w:divBdr>
    </w:div>
    <w:div w:id="1232352861">
      <w:bodyDiv w:val="1"/>
      <w:marLeft w:val="0"/>
      <w:marRight w:val="0"/>
      <w:marTop w:val="0"/>
      <w:marBottom w:val="0"/>
      <w:divBdr>
        <w:top w:val="none" w:sz="0" w:space="0" w:color="auto"/>
        <w:left w:val="none" w:sz="0" w:space="0" w:color="auto"/>
        <w:bottom w:val="none" w:sz="0" w:space="0" w:color="auto"/>
        <w:right w:val="none" w:sz="0" w:space="0" w:color="auto"/>
      </w:divBdr>
    </w:div>
    <w:div w:id="1233271034">
      <w:bodyDiv w:val="1"/>
      <w:marLeft w:val="0"/>
      <w:marRight w:val="0"/>
      <w:marTop w:val="0"/>
      <w:marBottom w:val="0"/>
      <w:divBdr>
        <w:top w:val="none" w:sz="0" w:space="0" w:color="auto"/>
        <w:left w:val="none" w:sz="0" w:space="0" w:color="auto"/>
        <w:bottom w:val="none" w:sz="0" w:space="0" w:color="auto"/>
        <w:right w:val="none" w:sz="0" w:space="0" w:color="auto"/>
      </w:divBdr>
    </w:div>
    <w:div w:id="1236629485">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098469">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49314240">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3276038">
      <w:bodyDiv w:val="1"/>
      <w:marLeft w:val="0"/>
      <w:marRight w:val="0"/>
      <w:marTop w:val="0"/>
      <w:marBottom w:val="0"/>
      <w:divBdr>
        <w:top w:val="none" w:sz="0" w:space="0" w:color="auto"/>
        <w:left w:val="none" w:sz="0" w:space="0" w:color="auto"/>
        <w:bottom w:val="none" w:sz="0" w:space="0" w:color="auto"/>
        <w:right w:val="none" w:sz="0" w:space="0" w:color="auto"/>
      </w:divBdr>
    </w:div>
    <w:div w:id="1254050635">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43822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59371473">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69393614">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554126">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3154102">
      <w:bodyDiv w:val="1"/>
      <w:marLeft w:val="0"/>
      <w:marRight w:val="0"/>
      <w:marTop w:val="0"/>
      <w:marBottom w:val="0"/>
      <w:divBdr>
        <w:top w:val="none" w:sz="0" w:space="0" w:color="auto"/>
        <w:left w:val="none" w:sz="0" w:space="0" w:color="auto"/>
        <w:bottom w:val="none" w:sz="0" w:space="0" w:color="auto"/>
        <w:right w:val="none" w:sz="0" w:space="0" w:color="auto"/>
      </w:divBdr>
    </w:div>
    <w:div w:id="1287275686">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6132501">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070482">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3272186">
      <w:bodyDiv w:val="1"/>
      <w:marLeft w:val="0"/>
      <w:marRight w:val="0"/>
      <w:marTop w:val="0"/>
      <w:marBottom w:val="0"/>
      <w:divBdr>
        <w:top w:val="none" w:sz="0" w:space="0" w:color="auto"/>
        <w:left w:val="none" w:sz="0" w:space="0" w:color="auto"/>
        <w:bottom w:val="none" w:sz="0" w:space="0" w:color="auto"/>
        <w:right w:val="none" w:sz="0" w:space="0" w:color="auto"/>
      </w:divBdr>
    </w:div>
    <w:div w:id="1306206242">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0935577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12637026">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30718488">
      <w:bodyDiv w:val="1"/>
      <w:marLeft w:val="0"/>
      <w:marRight w:val="0"/>
      <w:marTop w:val="0"/>
      <w:marBottom w:val="0"/>
      <w:divBdr>
        <w:top w:val="none" w:sz="0" w:space="0" w:color="auto"/>
        <w:left w:val="none" w:sz="0" w:space="0" w:color="auto"/>
        <w:bottom w:val="none" w:sz="0" w:space="0" w:color="auto"/>
        <w:right w:val="none" w:sz="0" w:space="0" w:color="auto"/>
      </w:divBdr>
    </w:div>
    <w:div w:id="133857777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2084">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4069440">
      <w:bodyDiv w:val="1"/>
      <w:marLeft w:val="0"/>
      <w:marRight w:val="0"/>
      <w:marTop w:val="0"/>
      <w:marBottom w:val="0"/>
      <w:divBdr>
        <w:top w:val="none" w:sz="0" w:space="0" w:color="auto"/>
        <w:left w:val="none" w:sz="0" w:space="0" w:color="auto"/>
        <w:bottom w:val="none" w:sz="0" w:space="0" w:color="auto"/>
        <w:right w:val="none" w:sz="0" w:space="0" w:color="auto"/>
      </w:divBdr>
    </w:div>
    <w:div w:id="1355183714">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79667556">
      <w:bodyDiv w:val="1"/>
      <w:marLeft w:val="0"/>
      <w:marRight w:val="0"/>
      <w:marTop w:val="0"/>
      <w:marBottom w:val="0"/>
      <w:divBdr>
        <w:top w:val="none" w:sz="0" w:space="0" w:color="auto"/>
        <w:left w:val="none" w:sz="0" w:space="0" w:color="auto"/>
        <w:bottom w:val="none" w:sz="0" w:space="0" w:color="auto"/>
        <w:right w:val="none" w:sz="0" w:space="0" w:color="auto"/>
      </w:divBdr>
    </w:div>
    <w:div w:id="13818296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2074775">
      <w:bodyDiv w:val="1"/>
      <w:marLeft w:val="0"/>
      <w:marRight w:val="0"/>
      <w:marTop w:val="0"/>
      <w:marBottom w:val="0"/>
      <w:divBdr>
        <w:top w:val="none" w:sz="0" w:space="0" w:color="auto"/>
        <w:left w:val="none" w:sz="0" w:space="0" w:color="auto"/>
        <w:bottom w:val="none" w:sz="0" w:space="0" w:color="auto"/>
        <w:right w:val="none" w:sz="0" w:space="0" w:color="auto"/>
      </w:divBdr>
    </w:div>
    <w:div w:id="1394891404">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7728284">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2433162">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3137547">
      <w:bodyDiv w:val="1"/>
      <w:marLeft w:val="0"/>
      <w:marRight w:val="0"/>
      <w:marTop w:val="0"/>
      <w:marBottom w:val="0"/>
      <w:divBdr>
        <w:top w:val="none" w:sz="0" w:space="0" w:color="auto"/>
        <w:left w:val="none" w:sz="0" w:space="0" w:color="auto"/>
        <w:bottom w:val="none" w:sz="0" w:space="0" w:color="auto"/>
        <w:right w:val="none" w:sz="0" w:space="0" w:color="auto"/>
      </w:divBdr>
    </w:div>
    <w:div w:id="1424914576">
      <w:bodyDiv w:val="1"/>
      <w:marLeft w:val="0"/>
      <w:marRight w:val="0"/>
      <w:marTop w:val="0"/>
      <w:marBottom w:val="0"/>
      <w:divBdr>
        <w:top w:val="none" w:sz="0" w:space="0" w:color="auto"/>
        <w:left w:val="none" w:sz="0" w:space="0" w:color="auto"/>
        <w:bottom w:val="none" w:sz="0" w:space="0" w:color="auto"/>
        <w:right w:val="none" w:sz="0" w:space="0" w:color="auto"/>
      </w:divBdr>
    </w:div>
    <w:div w:id="1427458272">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39838212">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42721982">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579192">
      <w:bodyDiv w:val="1"/>
      <w:marLeft w:val="0"/>
      <w:marRight w:val="0"/>
      <w:marTop w:val="0"/>
      <w:marBottom w:val="0"/>
      <w:divBdr>
        <w:top w:val="none" w:sz="0" w:space="0" w:color="auto"/>
        <w:left w:val="none" w:sz="0" w:space="0" w:color="auto"/>
        <w:bottom w:val="none" w:sz="0" w:space="0" w:color="auto"/>
        <w:right w:val="none" w:sz="0" w:space="0" w:color="auto"/>
      </w:divBdr>
    </w:div>
    <w:div w:id="14682034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2745725">
      <w:bodyDiv w:val="1"/>
      <w:marLeft w:val="0"/>
      <w:marRight w:val="0"/>
      <w:marTop w:val="0"/>
      <w:marBottom w:val="0"/>
      <w:divBdr>
        <w:top w:val="none" w:sz="0" w:space="0" w:color="auto"/>
        <w:left w:val="none" w:sz="0" w:space="0" w:color="auto"/>
        <w:bottom w:val="none" w:sz="0" w:space="0" w:color="auto"/>
        <w:right w:val="none" w:sz="0" w:space="0" w:color="auto"/>
      </w:divBdr>
    </w:div>
    <w:div w:id="1474758567">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78496475">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080392">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38623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06558723">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543756">
      <w:bodyDiv w:val="1"/>
      <w:marLeft w:val="0"/>
      <w:marRight w:val="0"/>
      <w:marTop w:val="0"/>
      <w:marBottom w:val="0"/>
      <w:divBdr>
        <w:top w:val="none" w:sz="0" w:space="0" w:color="auto"/>
        <w:left w:val="none" w:sz="0" w:space="0" w:color="auto"/>
        <w:bottom w:val="none" w:sz="0" w:space="0" w:color="auto"/>
        <w:right w:val="none" w:sz="0" w:space="0" w:color="auto"/>
      </w:divBdr>
    </w:div>
    <w:div w:id="1519655077">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4247830">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29372603">
      <w:bodyDiv w:val="1"/>
      <w:marLeft w:val="0"/>
      <w:marRight w:val="0"/>
      <w:marTop w:val="0"/>
      <w:marBottom w:val="0"/>
      <w:divBdr>
        <w:top w:val="none" w:sz="0" w:space="0" w:color="auto"/>
        <w:left w:val="none" w:sz="0" w:space="0" w:color="auto"/>
        <w:bottom w:val="none" w:sz="0" w:space="0" w:color="auto"/>
        <w:right w:val="none" w:sz="0" w:space="0" w:color="auto"/>
      </w:divBdr>
    </w:div>
    <w:div w:id="1529490821">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6984559">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1747139">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69849746">
      <w:bodyDiv w:val="1"/>
      <w:marLeft w:val="0"/>
      <w:marRight w:val="0"/>
      <w:marTop w:val="0"/>
      <w:marBottom w:val="0"/>
      <w:divBdr>
        <w:top w:val="none" w:sz="0" w:space="0" w:color="auto"/>
        <w:left w:val="none" w:sz="0" w:space="0" w:color="auto"/>
        <w:bottom w:val="none" w:sz="0" w:space="0" w:color="auto"/>
        <w:right w:val="none" w:sz="0" w:space="0" w:color="auto"/>
      </w:divBdr>
    </w:div>
    <w:div w:id="1571963409">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6396602">
      <w:bodyDiv w:val="1"/>
      <w:marLeft w:val="0"/>
      <w:marRight w:val="0"/>
      <w:marTop w:val="0"/>
      <w:marBottom w:val="0"/>
      <w:divBdr>
        <w:top w:val="none" w:sz="0" w:space="0" w:color="auto"/>
        <w:left w:val="none" w:sz="0" w:space="0" w:color="auto"/>
        <w:bottom w:val="none" w:sz="0" w:space="0" w:color="auto"/>
        <w:right w:val="none" w:sz="0" w:space="0" w:color="auto"/>
      </w:divBdr>
    </w:div>
    <w:div w:id="1598826873">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176597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0355537">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0259269">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3243255">
      <w:bodyDiv w:val="1"/>
      <w:marLeft w:val="0"/>
      <w:marRight w:val="0"/>
      <w:marTop w:val="0"/>
      <w:marBottom w:val="0"/>
      <w:divBdr>
        <w:top w:val="none" w:sz="0" w:space="0" w:color="auto"/>
        <w:left w:val="none" w:sz="0" w:space="0" w:color="auto"/>
        <w:bottom w:val="none" w:sz="0" w:space="0" w:color="auto"/>
        <w:right w:val="none" w:sz="0" w:space="0" w:color="auto"/>
      </w:divBdr>
    </w:div>
    <w:div w:id="1634558879">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5674944">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38343194">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515930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5573266">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0845401">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4042415">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63977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48824">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160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2365310">
      <w:bodyDiv w:val="1"/>
      <w:marLeft w:val="0"/>
      <w:marRight w:val="0"/>
      <w:marTop w:val="0"/>
      <w:marBottom w:val="0"/>
      <w:divBdr>
        <w:top w:val="none" w:sz="0" w:space="0" w:color="auto"/>
        <w:left w:val="none" w:sz="0" w:space="0" w:color="auto"/>
        <w:bottom w:val="none" w:sz="0" w:space="0" w:color="auto"/>
        <w:right w:val="none" w:sz="0" w:space="0" w:color="auto"/>
      </w:divBdr>
    </w:div>
    <w:div w:id="1706909515">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3937968">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0423764">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5615899">
      <w:bodyDiv w:val="1"/>
      <w:marLeft w:val="0"/>
      <w:marRight w:val="0"/>
      <w:marTop w:val="0"/>
      <w:marBottom w:val="0"/>
      <w:divBdr>
        <w:top w:val="none" w:sz="0" w:space="0" w:color="auto"/>
        <w:left w:val="none" w:sz="0" w:space="0" w:color="auto"/>
        <w:bottom w:val="none" w:sz="0" w:space="0" w:color="auto"/>
        <w:right w:val="none" w:sz="0" w:space="0" w:color="auto"/>
      </w:divBdr>
    </w:div>
    <w:div w:id="1736736129">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39942327">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6298737">
      <w:bodyDiv w:val="1"/>
      <w:marLeft w:val="0"/>
      <w:marRight w:val="0"/>
      <w:marTop w:val="0"/>
      <w:marBottom w:val="0"/>
      <w:divBdr>
        <w:top w:val="none" w:sz="0" w:space="0" w:color="auto"/>
        <w:left w:val="none" w:sz="0" w:space="0" w:color="auto"/>
        <w:bottom w:val="none" w:sz="0" w:space="0" w:color="auto"/>
        <w:right w:val="none" w:sz="0" w:space="0" w:color="auto"/>
      </w:divBdr>
    </w:div>
    <w:div w:id="1748191479">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3509769">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6632165">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8554657">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0247499">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52435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1700958">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588929">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89353504">
      <w:bodyDiv w:val="1"/>
      <w:marLeft w:val="0"/>
      <w:marRight w:val="0"/>
      <w:marTop w:val="0"/>
      <w:marBottom w:val="0"/>
      <w:divBdr>
        <w:top w:val="none" w:sz="0" w:space="0" w:color="auto"/>
        <w:left w:val="none" w:sz="0" w:space="0" w:color="auto"/>
        <w:bottom w:val="none" w:sz="0" w:space="0" w:color="auto"/>
        <w:right w:val="none" w:sz="0" w:space="0" w:color="auto"/>
      </w:divBdr>
    </w:div>
    <w:div w:id="1790200540">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797992460">
      <w:bodyDiv w:val="1"/>
      <w:marLeft w:val="0"/>
      <w:marRight w:val="0"/>
      <w:marTop w:val="0"/>
      <w:marBottom w:val="0"/>
      <w:divBdr>
        <w:top w:val="none" w:sz="0" w:space="0" w:color="auto"/>
        <w:left w:val="none" w:sz="0" w:space="0" w:color="auto"/>
        <w:bottom w:val="none" w:sz="0" w:space="0" w:color="auto"/>
        <w:right w:val="none" w:sz="0" w:space="0" w:color="auto"/>
      </w:divBdr>
    </w:div>
    <w:div w:id="1799645090">
      <w:bodyDiv w:val="1"/>
      <w:marLeft w:val="0"/>
      <w:marRight w:val="0"/>
      <w:marTop w:val="0"/>
      <w:marBottom w:val="0"/>
      <w:divBdr>
        <w:top w:val="none" w:sz="0" w:space="0" w:color="auto"/>
        <w:left w:val="none" w:sz="0" w:space="0" w:color="auto"/>
        <w:bottom w:val="none" w:sz="0" w:space="0" w:color="auto"/>
        <w:right w:val="none" w:sz="0" w:space="0" w:color="auto"/>
      </w:divBdr>
    </w:div>
    <w:div w:id="1800755227">
      <w:bodyDiv w:val="1"/>
      <w:marLeft w:val="0"/>
      <w:marRight w:val="0"/>
      <w:marTop w:val="0"/>
      <w:marBottom w:val="0"/>
      <w:divBdr>
        <w:top w:val="none" w:sz="0" w:space="0" w:color="auto"/>
        <w:left w:val="none" w:sz="0" w:space="0" w:color="auto"/>
        <w:bottom w:val="none" w:sz="0" w:space="0" w:color="auto"/>
        <w:right w:val="none" w:sz="0" w:space="0" w:color="auto"/>
      </w:divBdr>
    </w:div>
    <w:div w:id="1800952300">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604415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408099">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539946">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26626247">
      <w:bodyDiv w:val="1"/>
      <w:marLeft w:val="0"/>
      <w:marRight w:val="0"/>
      <w:marTop w:val="0"/>
      <w:marBottom w:val="0"/>
      <w:divBdr>
        <w:top w:val="none" w:sz="0" w:space="0" w:color="auto"/>
        <w:left w:val="none" w:sz="0" w:space="0" w:color="auto"/>
        <w:bottom w:val="none" w:sz="0" w:space="0" w:color="auto"/>
        <w:right w:val="none" w:sz="0" w:space="0" w:color="auto"/>
      </w:divBdr>
    </w:div>
    <w:div w:id="182735434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4837488">
      <w:bodyDiv w:val="1"/>
      <w:marLeft w:val="0"/>
      <w:marRight w:val="0"/>
      <w:marTop w:val="0"/>
      <w:marBottom w:val="0"/>
      <w:divBdr>
        <w:top w:val="none" w:sz="0" w:space="0" w:color="auto"/>
        <w:left w:val="none" w:sz="0" w:space="0" w:color="auto"/>
        <w:bottom w:val="none" w:sz="0" w:space="0" w:color="auto"/>
        <w:right w:val="none" w:sz="0" w:space="0" w:color="auto"/>
      </w:divBdr>
    </w:div>
    <w:div w:id="1835874123">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7014719">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0050609">
      <w:bodyDiv w:val="1"/>
      <w:marLeft w:val="0"/>
      <w:marRight w:val="0"/>
      <w:marTop w:val="0"/>
      <w:marBottom w:val="0"/>
      <w:divBdr>
        <w:top w:val="none" w:sz="0" w:space="0" w:color="auto"/>
        <w:left w:val="none" w:sz="0" w:space="0" w:color="auto"/>
        <w:bottom w:val="none" w:sz="0" w:space="0" w:color="auto"/>
        <w:right w:val="none" w:sz="0" w:space="0" w:color="auto"/>
      </w:divBdr>
    </w:div>
    <w:div w:id="1882473817">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1308039">
      <w:bodyDiv w:val="1"/>
      <w:marLeft w:val="0"/>
      <w:marRight w:val="0"/>
      <w:marTop w:val="0"/>
      <w:marBottom w:val="0"/>
      <w:divBdr>
        <w:top w:val="none" w:sz="0" w:space="0" w:color="auto"/>
        <w:left w:val="none" w:sz="0" w:space="0" w:color="auto"/>
        <w:bottom w:val="none" w:sz="0" w:space="0" w:color="auto"/>
        <w:right w:val="none" w:sz="0" w:space="0" w:color="auto"/>
      </w:divBdr>
    </w:div>
    <w:div w:id="1914847192">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7327926">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3683509">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3322708">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685714">
      <w:bodyDiv w:val="1"/>
      <w:marLeft w:val="0"/>
      <w:marRight w:val="0"/>
      <w:marTop w:val="0"/>
      <w:marBottom w:val="0"/>
      <w:divBdr>
        <w:top w:val="none" w:sz="0" w:space="0" w:color="auto"/>
        <w:left w:val="none" w:sz="0" w:space="0" w:color="auto"/>
        <w:bottom w:val="none" w:sz="0" w:space="0" w:color="auto"/>
        <w:right w:val="none" w:sz="0" w:space="0" w:color="auto"/>
      </w:divBdr>
    </w:div>
    <w:div w:id="1963884015">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3510497">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57650">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7762078">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8556097">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1443026">
      <w:bodyDiv w:val="1"/>
      <w:marLeft w:val="0"/>
      <w:marRight w:val="0"/>
      <w:marTop w:val="0"/>
      <w:marBottom w:val="0"/>
      <w:divBdr>
        <w:top w:val="none" w:sz="0" w:space="0" w:color="auto"/>
        <w:left w:val="none" w:sz="0" w:space="0" w:color="auto"/>
        <w:bottom w:val="none" w:sz="0" w:space="0" w:color="auto"/>
        <w:right w:val="none" w:sz="0" w:space="0" w:color="auto"/>
      </w:divBdr>
    </w:div>
    <w:div w:id="2012754019">
      <w:bodyDiv w:val="1"/>
      <w:marLeft w:val="0"/>
      <w:marRight w:val="0"/>
      <w:marTop w:val="0"/>
      <w:marBottom w:val="0"/>
      <w:divBdr>
        <w:top w:val="none" w:sz="0" w:space="0" w:color="auto"/>
        <w:left w:val="none" w:sz="0" w:space="0" w:color="auto"/>
        <w:bottom w:val="none" w:sz="0" w:space="0" w:color="auto"/>
        <w:right w:val="none" w:sz="0" w:space="0" w:color="auto"/>
      </w:divBdr>
    </w:div>
    <w:div w:id="2019573801">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2120640">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2724688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673558">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49256011">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0956055">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22972">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6944921">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1994309">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4546674">
      <w:bodyDiv w:val="1"/>
      <w:marLeft w:val="0"/>
      <w:marRight w:val="0"/>
      <w:marTop w:val="0"/>
      <w:marBottom w:val="0"/>
      <w:divBdr>
        <w:top w:val="none" w:sz="0" w:space="0" w:color="auto"/>
        <w:left w:val="none" w:sz="0" w:space="0" w:color="auto"/>
        <w:bottom w:val="none" w:sz="0" w:space="0" w:color="auto"/>
        <w:right w:val="none" w:sz="0" w:space="0" w:color="auto"/>
      </w:divBdr>
    </w:div>
    <w:div w:id="2075009531">
      <w:bodyDiv w:val="1"/>
      <w:marLeft w:val="0"/>
      <w:marRight w:val="0"/>
      <w:marTop w:val="0"/>
      <w:marBottom w:val="0"/>
      <w:divBdr>
        <w:top w:val="none" w:sz="0" w:space="0" w:color="auto"/>
        <w:left w:val="none" w:sz="0" w:space="0" w:color="auto"/>
        <w:bottom w:val="none" w:sz="0" w:space="0" w:color="auto"/>
        <w:right w:val="none" w:sz="0" w:space="0" w:color="auto"/>
      </w:divBdr>
    </w:div>
    <w:div w:id="2077360988">
      <w:bodyDiv w:val="1"/>
      <w:marLeft w:val="0"/>
      <w:marRight w:val="0"/>
      <w:marTop w:val="0"/>
      <w:marBottom w:val="0"/>
      <w:divBdr>
        <w:top w:val="none" w:sz="0" w:space="0" w:color="auto"/>
        <w:left w:val="none" w:sz="0" w:space="0" w:color="auto"/>
        <w:bottom w:val="none" w:sz="0" w:space="0" w:color="auto"/>
        <w:right w:val="none" w:sz="0" w:space="0" w:color="auto"/>
      </w:divBdr>
    </w:div>
    <w:div w:id="2078241772">
      <w:bodyDiv w:val="1"/>
      <w:marLeft w:val="0"/>
      <w:marRight w:val="0"/>
      <w:marTop w:val="0"/>
      <w:marBottom w:val="0"/>
      <w:divBdr>
        <w:top w:val="none" w:sz="0" w:space="0" w:color="auto"/>
        <w:left w:val="none" w:sz="0" w:space="0" w:color="auto"/>
        <w:bottom w:val="none" w:sz="0" w:space="0" w:color="auto"/>
        <w:right w:val="none" w:sz="0" w:space="0" w:color="auto"/>
      </w:divBdr>
    </w:div>
    <w:div w:id="2081753604">
      <w:bodyDiv w:val="1"/>
      <w:marLeft w:val="0"/>
      <w:marRight w:val="0"/>
      <w:marTop w:val="0"/>
      <w:marBottom w:val="0"/>
      <w:divBdr>
        <w:top w:val="none" w:sz="0" w:space="0" w:color="auto"/>
        <w:left w:val="none" w:sz="0" w:space="0" w:color="auto"/>
        <w:bottom w:val="none" w:sz="0" w:space="0" w:color="auto"/>
        <w:right w:val="none" w:sz="0" w:space="0" w:color="auto"/>
      </w:divBdr>
    </w:div>
    <w:div w:id="2082170261">
      <w:bodyDiv w:val="1"/>
      <w:marLeft w:val="0"/>
      <w:marRight w:val="0"/>
      <w:marTop w:val="0"/>
      <w:marBottom w:val="0"/>
      <w:divBdr>
        <w:top w:val="none" w:sz="0" w:space="0" w:color="auto"/>
        <w:left w:val="none" w:sz="0" w:space="0" w:color="auto"/>
        <w:bottom w:val="none" w:sz="0" w:space="0" w:color="auto"/>
        <w:right w:val="none" w:sz="0" w:space="0" w:color="auto"/>
      </w:divBdr>
    </w:div>
    <w:div w:id="2089039361">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5317001">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063562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nationalmap.gov"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earthexplorer.usgs.gov"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rsjones94/riparian-id" TargetMode="External"/><Relationship Id="rId22" Type="http://schemas.openxmlformats.org/officeDocument/2006/relationships/image" Target="media/image9.png"/><Relationship Id="rId27" Type="http://schemas.microsoft.com/office/2018/08/relationships/commentsExtensible" Target="commentsExtensi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7</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8</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5</b:RefOrder>
  </b:Source>
  <b:Source>
    <b:Tag>Joh11</b:Tag>
    <b:SourceType>JournalArticle</b:SourceType>
    <b:Guid>{E4F24E2C-2C6B-445B-9BB6-F4B5460AFF65}</b:Guid>
    <b:Author>
      <b:Author>
        <b:NameList>
          <b:Person>
            <b:Last>Heinzel</b:Last>
            <b:First>Johannes</b:First>
          </b:Person>
          <b:Person>
            <b:Last>Koch</b:Last>
            <b:First>Barbara</b:First>
          </b:Person>
        </b:NameList>
      </b:Author>
    </b:Author>
    <b:Title>Exploring full-waveform LiDAR parameters for tree species classification</b:Title>
    <b:JournalName>International Journal of Applied Earth Observation and Geoinformation</b:JournalName>
    <b:Year>2011</b:Year>
    <b:Pages>152-160</b:Pages>
    <b:Volume>13</b:Volume>
    <b:Issue>1</b:Issue>
    <b:RefOrder>9</b:RefOrder>
  </b:Source>
  <b:Source>
    <b:Tag>Zha17</b:Tag>
    <b:SourceType>JournalArticle</b:SourceType>
    <b:Guid>{D3518542-A0C0-44F0-BD0E-10D1A0246C6C}</b:Guid>
    <b:Title>Advances in fusion of optical imagery and LiDAR point cloud applied to photogrammetry and remote sensing</b:Title>
    <b:JournalName>International Journal of Image and Datae Fusion</b:JournalName>
    <b:Year>2017</b:Year>
    <b:Pages>1-31</b:Pages>
    <b:Volume>8</b:Volume>
    <b:Issue>1</b:Issue>
    <b:Author>
      <b:Author>
        <b:NameList>
          <b:Person>
            <b:Last>Zhang</b:Last>
            <b:First>Jixian</b:First>
          </b:Person>
          <b:Person>
            <b:Last>Lin</b:Last>
            <b:First>Xianguo</b:First>
          </b:Person>
        </b:NameList>
      </b:Author>
    </b:Author>
    <b:RefOrder>10</b:RefOrder>
  </b:Source>
  <b:Source>
    <b:Tag>Foo02</b:Tag>
    <b:SourceType>JournalArticle</b:SourceType>
    <b:Guid>{0BCC3B6C-FA21-48D7-A9BA-281D6159D128}</b:Guid>
    <b:Author>
      <b:Author>
        <b:NameList>
          <b:Person>
            <b:Last>Foody</b:Last>
            <b:First>Giles</b:First>
            <b:Middle>M.</b:Middle>
          </b:Person>
        </b:NameList>
      </b:Author>
    </b:Author>
    <b:Title>Status of land cover classification accuracy assessment</b:Title>
    <b:JournalName>Remote Sensing of Environment</b:JournalName>
    <b:Year>2002</b:Year>
    <b:Pages>185-201</b:Pages>
    <b:Volume>80</b:Volume>
    <b:Issue>1</b:Issue>
    <b:RefOrder>1</b:RefOrder>
  </b:Source>
  <b:Source>
    <b:Tag>MaL17</b:Tag>
    <b:SourceType>JournalArticle</b:SourceType>
    <b:Guid>{37DDA072-7FA8-44E7-AD79-7719247613C2}</b:Guid>
    <b:Author>
      <b:Author>
        <b:NameList>
          <b:Person>
            <b:Last>Ma</b:Last>
            <b:First>Lei</b:First>
          </b:Person>
          <b:Person>
            <b:Last>Li</b:Last>
            <b:First>Manchun</b:First>
          </b:Person>
          <b:Person>
            <b:Last>Ma</b:Last>
            <b:First>Xiaoxue</b:First>
          </b:Person>
          <b:Person>
            <b:Last>Cheng</b:Last>
            <b:First>Liang</b:First>
          </b:Person>
          <b:Person>
            <b:Last>Du</b:Last>
            <b:First>Peijun</b:First>
          </b:Person>
          <b:Person>
            <b:Last>Liu</b:Last>
            <b:First>Yongxue</b:First>
          </b:Person>
        </b:NameList>
      </b:Author>
    </b:Author>
    <b:Title>A review of supervised object-based land-cover image classification</b:Title>
    <b:JournalName>ISPRS Journal of Photogrammetry and Remote Sensing</b:JournalName>
    <b:Year>2017</b:Year>
    <b:Pages>277-293</b:Pages>
    <b:Volume>130</b:Volume>
    <b:RefOrder>2</b:RefOrder>
  </b:Source>
  <b:Source>
    <b:Tag>Dub00</b:Tag>
    <b:SourceType>JournalArticle</b:SourceType>
    <b:Guid>{38F08713-BAC5-40E0-8DCD-DEFE1143B0EA}</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Pages>44-46</b:Pages>
    <b:Volume>98</b:Volume>
    <b:Issue>6</b:Issue>
    <b:RefOrder>4</b:RefOrder>
  </b:Source>
  <b:Source>
    <b:Tag>ONe13</b:Tag>
    <b:SourceType>JournalArticle</b:SourceType>
    <b:Guid>{94E890D2-2457-4E31-ADC2-D20F90D5F6EC}</b:Guid>
    <b:Author>
      <b:Author>
        <b:NameList>
          <b:Person>
            <b:Last>O'Neil-Dunne</b:Last>
            <b:First>Jarlath</b:First>
            <b:Middle>P.M.</b:Middle>
          </b:Person>
          <b:Person>
            <b:Last>MacFaden</b:Last>
            <b:First>Sean</b:First>
            <b:Middle>W.</b:Middle>
          </b:Person>
          <b:Person>
            <b:Last>Royar</b:Last>
            <b:First>Anna</b:First>
            <b:Middle>R.</b:Middle>
          </b:Person>
          <b:Person>
            <b:Last>Pelletier</b:Last>
            <b:First>Keith</b:First>
            <b:Middle>C.</b:Middle>
          </b:Person>
        </b:NameList>
      </b:Author>
    </b:Author>
    <b:Title>An object-based system for LiDAR data fusion and feature extraction</b:Title>
    <b:JournalName>Geocarto International</b:JournalName>
    <b:Year>2013</b:Year>
    <b:Pages>227-242</b:Pages>
    <b:Volume>28</b:Volume>
    <b:Issue>3</b:Issue>
    <b:RefOrder>3</b:RefOrder>
  </b:Source>
  <b:Source>
    <b:Tag>Gar08</b:Tag>
    <b:SourceType>JournalArticle</b:SourceType>
    <b:Guid>{E112DBBC-021C-4A29-89FF-BE9A60619D95}</b:Guid>
    <b:Author>
      <b:Author>
        <b:NameList>
          <b:Person>
            <b:Last>Garcia-Quijano</b:Last>
            <b:First>Maria</b:First>
            <b:Middle>J.</b:Middle>
          </b:Person>
          <b:Person>
            <b:Last>Jensen</b:Last>
            <b:First>John</b:First>
            <b:Middle>R.</b:Middle>
          </b:Person>
          <b:Person>
            <b:Last>Hodgson</b:Last>
            <b:First>Michael</b:First>
          </b:Person>
          <b:Person>
            <b:Last>Hadley</b:Last>
            <b:First>Brian</b:First>
            <b:Middle>C.</b:Middle>
          </b:Person>
        </b:NameList>
      </b:Author>
    </b:Author>
    <b:Title>Significance of Altitude and Posting Density on Lidar-derived Elevation Accuracy on Hazardous Waste Sites</b:Title>
    <b:JournalName>Photogrammetric Engineering and Remote Sensing</b:JournalName>
    <b:Year>2008</b:Year>
    <b:Pages>1137-1146</b:Pages>
    <b:Volume>1137-1146</b:Volume>
    <b:RefOrder>11</b:RefOrder>
  </b:Source>
  <b:Source>
    <b:Tag>Joh12</b:Tag>
    <b:SourceType>JournalArticle</b:SourceType>
    <b:Guid>{92DFEDDD-109B-4B62-8059-07FD88F401CB}</b:Guid>
    <b:Author>
      <b:Author>
        <b:NameList>
          <b:Person>
            <b:Last>Coulston</b:Last>
            <b:First>John</b:First>
            <b:Middle>W.</b:Middle>
          </b:Person>
          <b:Person>
            <b:Last>Moisen</b:Last>
            <b:First>Gretchen</b:First>
            <b:Middle>G.</b:Middle>
          </b:Person>
          <b:Person>
            <b:Last>Wilson</b:Last>
            <b:First>B.</b:First>
            <b:Middle>Tyler</b:Middle>
          </b:Person>
          <b:Person>
            <b:Last>Finco</b:Last>
            <b:First>Mark</b:First>
            <b:Middle>V.</b:Middle>
          </b:Person>
          <b:Person>
            <b:Last>Cohen</b:Last>
            <b:First>Warren</b:First>
            <b:Middle>B.</b:Middle>
          </b:Person>
          <b:Person>
            <b:Last>Brewer</b:Last>
            <b:First>Christopher</b:First>
          </b:Person>
        </b:NameList>
      </b:Author>
    </b:Author>
    <b:Title>Modeling Percent Tree Canopy Cover: A Pilot Study</b:Title>
    <b:JournalName>Photogrammetric Engineering &amp; Remote Sensing</b:JournalName>
    <b:Year>2012</b:Year>
    <b:Pages>715-727</b:Pages>
    <b:RefOrder>12</b:RefOrder>
  </b:Source>
  <b:Source>
    <b:Tag>Kim03</b:Tag>
    <b:SourceType>JournalArticle</b:SourceType>
    <b:Guid>{FB976EE9-2B7A-440D-BFF3-312A58A3D161}</b:Guid>
    <b:Author>
      <b:Author>
        <b:NameList>
          <b:Person>
            <b:Last>Kimmel</b:Last>
            <b:First>R.</b:First>
          </b:Person>
          <b:Person>
            <b:Last>Bruckstein</b:Last>
            <b:First>A.M.</b:First>
          </b:Person>
        </b:NameList>
      </b:Author>
    </b:Author>
    <b:Title>Regularized Laplacian Zero Crossings as Optimal Edge Integrators</b:Title>
    <b:JournalName>International Journal of COmputer Vision</b:JournalName>
    <b:Year>2003</b:Year>
    <b:Pages>225-243</b:Pages>
    <b:Volume>53</b:Volume>
    <b:Issue>3</b:Issue>
    <b:RefOrder>13</b:RefOrder>
  </b:Source>
  <b:Source>
    <b:Tag>Har73</b:Tag>
    <b:SourceType>JournalArticle</b:SourceType>
    <b:Guid>{B48EA1BB-150F-4856-857F-F1278C8E593E}</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610-621</b:Pages>
    <b:Volume>SMC-3</b:Volume>
    <b:Issue>6</b:Issue>
    <b:RefOrder>14</b:RefOrder>
  </b:Source>
  <b:Source>
    <b:Tag>Sea</b:Tag>
    <b:SourceType>JournalArticle</b:SourceType>
    <b:Guid>{A7674494-85DB-425E-8C39-92A932BB456C}</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Year>2012</b:Year>
    <b:RefOrder>6</b:RefOrder>
  </b:Source>
</b:Sources>
</file>

<file path=customXml/itemProps1.xml><?xml version="1.0" encoding="utf-8"?>
<ds:datastoreItem xmlns:ds="http://schemas.openxmlformats.org/officeDocument/2006/customXml" ds:itemID="{9ACBF131-47E4-49CD-9150-57BC7B658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21</Pages>
  <Words>6060</Words>
  <Characters>34546</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86</cp:revision>
  <cp:lastPrinted>2020-06-16T13:31:00Z</cp:lastPrinted>
  <dcterms:created xsi:type="dcterms:W3CDTF">2020-06-17T03:41:00Z</dcterms:created>
  <dcterms:modified xsi:type="dcterms:W3CDTF">2020-06-20T20:22:00Z</dcterms:modified>
</cp:coreProperties>
</file>